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4F5" w:rsidRPr="008224F5" w:rsidRDefault="008224F5" w:rsidP="008224F5">
      <w:pPr>
        <w:tabs>
          <w:tab w:val="left" w:pos="7838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noProof/>
          <w:color w:val="FF0000"/>
          <w:kern w:val="36"/>
          <w:sz w:val="28"/>
          <w:szCs w:val="28"/>
          <w:lang w:val="ru-RU" w:eastAsia="ru-RU"/>
        </w:rPr>
      </w:pPr>
    </w:p>
    <w:tbl>
      <w:tblPr>
        <w:tblpPr w:leftFromText="180" w:rightFromText="180" w:vertAnchor="text" w:horzAnchor="page" w:tblpX="8899" w:tblpY="99"/>
        <w:tblW w:w="0" w:type="auto"/>
        <w:tblLook w:val="04A0" w:firstRow="1" w:lastRow="0" w:firstColumn="1" w:lastColumn="0" w:noHBand="0" w:noVBand="1"/>
      </w:tblPr>
      <w:tblGrid>
        <w:gridCol w:w="1548"/>
      </w:tblGrid>
      <w:tr w:rsidR="008224F5" w:rsidRPr="008224F5" w:rsidTr="008224F5">
        <w:trPr>
          <w:trHeight w:val="254"/>
        </w:trPr>
        <w:tc>
          <w:tcPr>
            <w:tcW w:w="1548" w:type="dxa"/>
            <w:hideMark/>
          </w:tcPr>
          <w:p w:rsidR="008224F5" w:rsidRPr="008224F5" w:rsidRDefault="008224F5" w:rsidP="008224F5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noProof/>
                <w:kern w:val="36"/>
                <w:sz w:val="28"/>
                <w:szCs w:val="28"/>
                <w:lang w:eastAsia="ru-RU"/>
              </w:rPr>
            </w:pPr>
          </w:p>
        </w:tc>
      </w:tr>
    </w:tbl>
    <w:p w:rsidR="008224F5" w:rsidRPr="008224F5" w:rsidRDefault="008224F5" w:rsidP="008224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noProof/>
          <w:kern w:val="36"/>
          <w:sz w:val="28"/>
          <w:szCs w:val="28"/>
          <w:lang w:val="ru-RU" w:eastAsia="ru-RU"/>
        </w:rPr>
      </w:pPr>
      <w:r w:rsidRPr="008224F5">
        <w:rPr>
          <w:rFonts w:ascii="Times New Roman" w:eastAsia="Times New Roman" w:hAnsi="Times New Roman" w:cs="Times New Roman"/>
          <w:noProof/>
          <w:color w:val="FF0000"/>
          <w:kern w:val="36"/>
          <w:sz w:val="28"/>
          <w:szCs w:val="28"/>
          <w:lang w:val="ru-RU" w:eastAsia="ru-RU"/>
        </w:rPr>
        <w:t xml:space="preserve">           </w:t>
      </w:r>
      <w:r w:rsidRPr="008224F5">
        <w:rPr>
          <w:rFonts w:ascii="Times New Roman" w:eastAsia="Times New Roman" w:hAnsi="Times New Roman" w:cs="Times New Roman"/>
          <w:noProof/>
          <w:color w:val="FF0000"/>
          <w:kern w:val="36"/>
          <w:sz w:val="28"/>
          <w:szCs w:val="28"/>
          <w:lang w:eastAsia="ru-RU"/>
        </w:rPr>
        <w:t xml:space="preserve">                    </w:t>
      </w:r>
      <w:r w:rsidRPr="008224F5">
        <w:rPr>
          <w:rFonts w:ascii="Times New Roman" w:eastAsia="Times New Roman" w:hAnsi="Times New Roman" w:cs="Times New Roman"/>
          <w:noProof/>
          <w:kern w:val="36"/>
          <w:sz w:val="28"/>
          <w:szCs w:val="28"/>
          <w:lang w:val="ru-RU" w:eastAsia="ru-RU"/>
        </w:rPr>
        <w:drawing>
          <wp:inline distT="0" distB="0" distL="0" distR="0" wp14:anchorId="7194CFC4" wp14:editId="74F38105">
            <wp:extent cx="659130" cy="747395"/>
            <wp:effectExtent l="0" t="0" r="762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24F5">
        <w:rPr>
          <w:rFonts w:ascii="Times New Roman" w:eastAsia="Times New Roman" w:hAnsi="Times New Roman" w:cs="Times New Roman"/>
          <w:noProof/>
          <w:color w:val="FF0000"/>
          <w:kern w:val="36"/>
          <w:sz w:val="28"/>
          <w:szCs w:val="28"/>
          <w:lang w:val="ru-RU" w:eastAsia="ru-RU"/>
        </w:rPr>
        <w:t xml:space="preserve">                                       </w:t>
      </w:r>
      <w:r w:rsidRPr="008224F5">
        <w:rPr>
          <w:rFonts w:ascii="Times New Roman" w:eastAsia="Times New Roman" w:hAnsi="Times New Roman" w:cs="Times New Roman"/>
          <w:noProof/>
          <w:color w:val="FF0000"/>
          <w:kern w:val="36"/>
          <w:sz w:val="28"/>
          <w:szCs w:val="28"/>
          <w:lang w:eastAsia="ru-RU"/>
        </w:rPr>
        <w:t xml:space="preserve">     </w:t>
      </w:r>
      <w:r w:rsidRPr="008224F5">
        <w:rPr>
          <w:rFonts w:ascii="Times New Roman" w:eastAsia="Times New Roman" w:hAnsi="Times New Roman" w:cs="Times New Roman"/>
          <w:noProof/>
          <w:kern w:val="36"/>
          <w:sz w:val="28"/>
          <w:szCs w:val="28"/>
          <w:lang w:val="ru-RU" w:eastAsia="ru-RU"/>
        </w:rPr>
        <w:t xml:space="preserve">                     </w:t>
      </w:r>
    </w:p>
    <w:p w:rsidR="008224F5" w:rsidRPr="008224F5" w:rsidRDefault="008224F5" w:rsidP="00822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8224F5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БУЧАНСЬКА     МІСЬКА      РАДА</w:t>
      </w:r>
    </w:p>
    <w:p w:rsidR="008224F5" w:rsidRPr="008224F5" w:rsidRDefault="008224F5" w:rsidP="008224F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8224F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КИЇВСЬКОЇ ОБЛАСТІ</w:t>
      </w:r>
    </w:p>
    <w:p w:rsidR="008224F5" w:rsidRPr="008224F5" w:rsidRDefault="008224F5" w:rsidP="00822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2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ВІСІМДЕСЯТ </w:t>
      </w:r>
      <w:r w:rsidR="00226E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СЬОМА</w:t>
      </w:r>
      <w:r w:rsidRPr="00822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Pr="008224F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СЕСІЯ    </w:t>
      </w:r>
      <w:r w:rsidRPr="00822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ВОСЬМОГО</w:t>
      </w:r>
      <w:r w:rsidRPr="008224F5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СКЛИКАННЯ</w:t>
      </w:r>
    </w:p>
    <w:p w:rsidR="008224F5" w:rsidRPr="008224F5" w:rsidRDefault="008224F5" w:rsidP="008224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</w:pPr>
      <w:r w:rsidRPr="008224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  <w:t xml:space="preserve">(П О З А Ч Е Р Г О В Е   З А С І Д А Н </w:t>
      </w:r>
      <w:proofErr w:type="spellStart"/>
      <w:proofErr w:type="gramStart"/>
      <w:r w:rsidRPr="008224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  <w:t>Н</w:t>
      </w:r>
      <w:proofErr w:type="spellEnd"/>
      <w:proofErr w:type="gramEnd"/>
      <w:r w:rsidRPr="008224F5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ru-RU"/>
        </w:rPr>
        <w:t xml:space="preserve"> Я)</w:t>
      </w:r>
    </w:p>
    <w:p w:rsidR="008224F5" w:rsidRPr="008224F5" w:rsidRDefault="008224F5" w:rsidP="008224F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</w:pPr>
      <w:r w:rsidRPr="008224F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Р  І   Ш   Е   Н   </w:t>
      </w:r>
      <w:proofErr w:type="spellStart"/>
      <w:proofErr w:type="gramStart"/>
      <w:r w:rsidRPr="008224F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>Н</w:t>
      </w:r>
      <w:proofErr w:type="spellEnd"/>
      <w:proofErr w:type="gramEnd"/>
      <w:r w:rsidRPr="008224F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/>
        </w:rPr>
        <w:t xml:space="preserve">   Я</w:t>
      </w:r>
    </w:p>
    <w:p w:rsidR="008224F5" w:rsidRPr="008224F5" w:rsidRDefault="00226E0E" w:rsidP="008224F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__</w:t>
      </w:r>
      <w:r w:rsidR="008224F5"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__</w:t>
      </w:r>
      <w:r w:rsidR="008224F5"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ru-RU"/>
        </w:rPr>
        <w:t>.202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6</w:t>
      </w:r>
      <w:r w:rsidR="008224F5"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ru-RU"/>
        </w:rPr>
        <w:t xml:space="preserve"> р. </w:t>
      </w:r>
      <w:r w:rsidR="008224F5"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ru-RU"/>
        </w:rPr>
        <w:tab/>
        <w:t xml:space="preserve">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_______</w:t>
      </w:r>
      <w:r w:rsidR="005F2D48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-</w:t>
      </w:r>
      <w:r w:rsidR="008224F5"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7</w:t>
      </w:r>
      <w:r w:rsidR="008224F5"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ru-RU"/>
        </w:rPr>
        <w:t>-</w:t>
      </w:r>
      <w:r w:rsidR="008224F5"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en-US" w:eastAsia="ru-RU"/>
        </w:rPr>
        <w:t>V</w:t>
      </w:r>
      <w:r w:rsidR="008224F5" w:rsidRPr="008224F5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val="ru-RU" w:eastAsia="ru-RU"/>
        </w:rPr>
        <w:t>ІІІ</w:t>
      </w:r>
    </w:p>
    <w:p w:rsidR="0000581D" w:rsidRPr="008224F5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uk-UA"/>
        </w:rPr>
      </w:pPr>
    </w:p>
    <w:p w:rsidR="0000581D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безоплатне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прийняття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в комунальну </w:t>
      </w:r>
    </w:p>
    <w:p w:rsidR="0000581D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власність 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Бучанськ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ої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м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ісько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ї територіальної </w:t>
      </w:r>
    </w:p>
    <w:p w:rsidR="0000581D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громади </w:t>
      </w: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матеріальних цінностей та передачу </w:t>
      </w:r>
    </w:p>
    <w:p w:rsidR="008224F5" w:rsidRPr="008224F5" w:rsidRDefault="0000581D" w:rsidP="008224F5">
      <w:pPr>
        <w:tabs>
          <w:tab w:val="left" w:pos="6270"/>
        </w:tabs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їх</w:t>
      </w:r>
      <w:r w:rsidR="008224F5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на баланс КП </w:t>
      </w:r>
      <w:r w:rsidR="00822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«Фабрика-Кухня “</w:t>
      </w:r>
      <w:proofErr w:type="spellStart"/>
      <w:r w:rsidR="00822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Готуїмо</w:t>
      </w:r>
      <w:proofErr w:type="spellEnd"/>
      <w:r w:rsidR="00822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”»                                                        </w:t>
      </w:r>
      <w:proofErr w:type="spellStart"/>
      <w:r w:rsidR="008224F5" w:rsidRPr="00822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Бучанської</w:t>
      </w:r>
      <w:proofErr w:type="spellEnd"/>
      <w:r w:rsidR="008224F5" w:rsidRPr="00822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міської ради</w:t>
      </w:r>
    </w:p>
    <w:p w:rsidR="0000581D" w:rsidRPr="0046559D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00581D" w:rsidRPr="00B34923" w:rsidRDefault="0000581D" w:rsidP="0000581D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</w:pPr>
    </w:p>
    <w:p w:rsidR="00933B46" w:rsidRPr="00B34923" w:rsidRDefault="00933B46" w:rsidP="00B34923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4923">
        <w:rPr>
          <w:rFonts w:ascii="Times New Roman" w:hAnsi="Times New Roman" w:cs="Times New Roman"/>
          <w:sz w:val="24"/>
          <w:szCs w:val="24"/>
        </w:rPr>
        <w:t xml:space="preserve">Розглянувши пропозицію </w:t>
      </w:r>
      <w:r w:rsidR="00B34923" w:rsidRPr="00B34923">
        <w:rPr>
          <w:rFonts w:ascii="Times New Roman" w:hAnsi="Times New Roman" w:cs="Times New Roman"/>
          <w:sz w:val="24"/>
          <w:szCs w:val="24"/>
        </w:rPr>
        <w:t>керівни</w:t>
      </w:r>
      <w:r w:rsidR="00374730">
        <w:rPr>
          <w:rFonts w:ascii="Times New Roman" w:hAnsi="Times New Roman" w:cs="Times New Roman"/>
          <w:sz w:val="24"/>
          <w:szCs w:val="24"/>
        </w:rPr>
        <w:t>к</w:t>
      </w:r>
      <w:r w:rsidR="00B34923" w:rsidRPr="00B34923">
        <w:rPr>
          <w:rFonts w:ascii="Times New Roman" w:hAnsi="Times New Roman" w:cs="Times New Roman"/>
          <w:sz w:val="24"/>
          <w:szCs w:val="24"/>
        </w:rPr>
        <w:t>а</w:t>
      </w:r>
      <w:r w:rsidRPr="00B34923">
        <w:rPr>
          <w:rFonts w:ascii="Times New Roman" w:hAnsi="Times New Roman" w:cs="Times New Roman"/>
          <w:sz w:val="24"/>
          <w:szCs w:val="24"/>
        </w:rPr>
        <w:t xml:space="preserve"> комунального підприємства </w:t>
      </w:r>
      <w:r w:rsidR="00B34923" w:rsidRPr="00B34923">
        <w:rPr>
          <w:rFonts w:ascii="Times New Roman" w:hAnsi="Times New Roman" w:cs="Times New Roman"/>
          <w:sz w:val="24"/>
          <w:szCs w:val="24"/>
        </w:rPr>
        <w:t>«Фабрика-Кухня “</w:t>
      </w:r>
      <w:proofErr w:type="spellStart"/>
      <w:r w:rsidR="00B34923" w:rsidRPr="00B34923">
        <w:rPr>
          <w:rFonts w:ascii="Times New Roman" w:hAnsi="Times New Roman" w:cs="Times New Roman"/>
          <w:sz w:val="24"/>
          <w:szCs w:val="24"/>
        </w:rPr>
        <w:t>Готуїмо</w:t>
      </w:r>
      <w:proofErr w:type="spellEnd"/>
      <w:r w:rsidR="00B34923" w:rsidRPr="00B34923">
        <w:rPr>
          <w:rFonts w:ascii="Times New Roman" w:hAnsi="Times New Roman" w:cs="Times New Roman"/>
          <w:sz w:val="24"/>
          <w:szCs w:val="24"/>
        </w:rPr>
        <w:t xml:space="preserve">”» </w:t>
      </w:r>
      <w:proofErr w:type="spellStart"/>
      <w:r w:rsidR="00B34923" w:rsidRPr="00B34923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B34923" w:rsidRPr="00B34923">
        <w:rPr>
          <w:rFonts w:ascii="Times New Roman" w:hAnsi="Times New Roman" w:cs="Times New Roman"/>
          <w:sz w:val="24"/>
          <w:szCs w:val="24"/>
        </w:rPr>
        <w:t xml:space="preserve"> міської ради Те</w:t>
      </w:r>
      <w:r w:rsidR="00374730">
        <w:rPr>
          <w:rFonts w:ascii="Times New Roman" w:hAnsi="Times New Roman" w:cs="Times New Roman"/>
          <w:sz w:val="24"/>
          <w:szCs w:val="24"/>
        </w:rPr>
        <w:t>тя</w:t>
      </w:r>
      <w:r w:rsidR="00B34923" w:rsidRPr="00B34923">
        <w:rPr>
          <w:rFonts w:ascii="Times New Roman" w:hAnsi="Times New Roman" w:cs="Times New Roman"/>
          <w:sz w:val="24"/>
          <w:szCs w:val="24"/>
        </w:rPr>
        <w:t>ни АЛЕКСІЙЧУК</w:t>
      </w:r>
      <w:r w:rsidR="00374730">
        <w:rPr>
          <w:rFonts w:ascii="Times New Roman" w:hAnsi="Times New Roman" w:cs="Times New Roman"/>
          <w:sz w:val="24"/>
          <w:szCs w:val="24"/>
        </w:rPr>
        <w:t xml:space="preserve"> щодо безоплатного</w:t>
      </w:r>
      <w:r w:rsidRPr="00B34923">
        <w:rPr>
          <w:rFonts w:ascii="Times New Roman" w:hAnsi="Times New Roman" w:cs="Times New Roman"/>
          <w:sz w:val="24"/>
          <w:szCs w:val="24"/>
        </w:rPr>
        <w:t xml:space="preserve"> </w:t>
      </w:r>
      <w:r w:rsidR="00374730">
        <w:rPr>
          <w:rFonts w:ascii="Times New Roman" w:hAnsi="Times New Roman" w:cs="Times New Roman"/>
          <w:sz w:val="24"/>
          <w:szCs w:val="24"/>
        </w:rPr>
        <w:t>прийняття</w:t>
      </w:r>
      <w:r w:rsidRPr="00B34923">
        <w:rPr>
          <w:rFonts w:ascii="Times New Roman" w:hAnsi="Times New Roman" w:cs="Times New Roman"/>
          <w:sz w:val="24"/>
          <w:szCs w:val="24"/>
        </w:rPr>
        <w:t xml:space="preserve"> матеріальних цінностей до комунальної власності </w:t>
      </w:r>
      <w:proofErr w:type="spellStart"/>
      <w:r w:rsidRPr="00B34923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B34923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</w:t>
      </w:r>
      <w:r w:rsidR="00AF0827" w:rsidRPr="00B34923">
        <w:rPr>
          <w:rFonts w:ascii="Times New Roman" w:hAnsi="Times New Roman" w:cs="Times New Roman"/>
          <w:sz w:val="24"/>
          <w:szCs w:val="24"/>
        </w:rPr>
        <w:t xml:space="preserve"> та </w:t>
      </w:r>
      <w:r w:rsidR="00374730">
        <w:rPr>
          <w:rFonts w:ascii="Times New Roman" w:hAnsi="Times New Roman" w:cs="Times New Roman"/>
          <w:sz w:val="24"/>
          <w:szCs w:val="24"/>
        </w:rPr>
        <w:t xml:space="preserve">передачі </w:t>
      </w:r>
      <w:r w:rsidR="00AF0827" w:rsidRPr="00B34923">
        <w:rPr>
          <w:rFonts w:ascii="Times New Roman" w:hAnsi="Times New Roman" w:cs="Times New Roman"/>
          <w:sz w:val="24"/>
          <w:szCs w:val="24"/>
        </w:rPr>
        <w:t xml:space="preserve">на баланс КП </w:t>
      </w:r>
      <w:r w:rsidR="00B34923" w:rsidRPr="00B34923">
        <w:rPr>
          <w:rFonts w:ascii="Times New Roman" w:hAnsi="Times New Roman" w:cs="Times New Roman"/>
          <w:sz w:val="24"/>
          <w:szCs w:val="24"/>
        </w:rPr>
        <w:t>«Фабрика-Кухня “</w:t>
      </w:r>
      <w:proofErr w:type="spellStart"/>
      <w:r w:rsidR="00B34923" w:rsidRPr="00B34923">
        <w:rPr>
          <w:rFonts w:ascii="Times New Roman" w:hAnsi="Times New Roman" w:cs="Times New Roman"/>
          <w:sz w:val="24"/>
          <w:szCs w:val="24"/>
        </w:rPr>
        <w:t>Готуїмо</w:t>
      </w:r>
      <w:proofErr w:type="spellEnd"/>
      <w:r w:rsidR="00B34923" w:rsidRPr="00B34923">
        <w:rPr>
          <w:rFonts w:ascii="Times New Roman" w:hAnsi="Times New Roman" w:cs="Times New Roman"/>
          <w:sz w:val="24"/>
          <w:szCs w:val="24"/>
        </w:rPr>
        <w:t xml:space="preserve">”» </w:t>
      </w:r>
      <w:proofErr w:type="spellStart"/>
      <w:r w:rsidR="00B34923" w:rsidRPr="00B34923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B34923" w:rsidRPr="00B34923">
        <w:rPr>
          <w:rFonts w:ascii="Times New Roman" w:hAnsi="Times New Roman" w:cs="Times New Roman"/>
          <w:sz w:val="24"/>
          <w:szCs w:val="24"/>
        </w:rPr>
        <w:t xml:space="preserve"> міської </w:t>
      </w:r>
      <w:r w:rsidR="00B34923" w:rsidRPr="00374730">
        <w:rPr>
          <w:rFonts w:ascii="Times New Roman" w:hAnsi="Times New Roman" w:cs="Times New Roman"/>
          <w:sz w:val="24"/>
          <w:szCs w:val="24"/>
        </w:rPr>
        <w:t>ради</w:t>
      </w:r>
      <w:r w:rsidRPr="00374730">
        <w:rPr>
          <w:rFonts w:ascii="Times New Roman" w:hAnsi="Times New Roman" w:cs="Times New Roman"/>
          <w:b/>
          <w:sz w:val="24"/>
          <w:szCs w:val="24"/>
        </w:rPr>
        <w:t>,</w:t>
      </w:r>
      <w:r w:rsidRPr="003747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4730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 xml:space="preserve">враховуючи </w:t>
      </w:r>
      <w:r w:rsidR="00B34923" w:rsidRPr="00374730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>договір</w:t>
      </w:r>
      <w:r w:rsidRPr="00374730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374730" w:rsidRPr="00374730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>пожертви</w:t>
      </w:r>
      <w:r w:rsidRPr="00374730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 xml:space="preserve">, укладений </w:t>
      </w:r>
      <w:r w:rsidR="00374730" w:rsidRPr="00374730">
        <w:rPr>
          <w:rStyle w:val="a6"/>
          <w:rFonts w:ascii="Times New Roman" w:hAnsi="Times New Roman" w:cs="Times New Roman"/>
          <w:b w:val="0"/>
          <w:bCs w:val="0"/>
          <w:sz w:val="24"/>
          <w:szCs w:val="24"/>
        </w:rPr>
        <w:t xml:space="preserve">з ФУНДАЦІЄЮ «КОНФЛІКТ ТА РОЗВИТОК», </w:t>
      </w:r>
      <w:r w:rsidRPr="00226E0E">
        <w:rPr>
          <w:rFonts w:ascii="Times New Roman" w:hAnsi="Times New Roman" w:cs="Times New Roman"/>
          <w:bCs/>
          <w:sz w:val="24"/>
          <w:szCs w:val="24"/>
        </w:rPr>
        <w:t>а</w:t>
      </w:r>
      <w:r w:rsidRPr="00B34923">
        <w:rPr>
          <w:rFonts w:ascii="Times New Roman" w:hAnsi="Times New Roman" w:cs="Times New Roman"/>
          <w:sz w:val="24"/>
          <w:szCs w:val="24"/>
        </w:rPr>
        <w:t xml:space="preserve"> також необхідність належного обслуговування матеріальних цінностей за основним місцем їх розташування</w:t>
      </w:r>
      <w:r w:rsidRPr="002022FA">
        <w:rPr>
          <w:rFonts w:ascii="Times New Roman" w:hAnsi="Times New Roman" w:cs="Times New Roman"/>
          <w:sz w:val="24"/>
          <w:szCs w:val="24"/>
        </w:rPr>
        <w:t xml:space="preserve">, згідно з вимогами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засоби», керуючись Законом України «Про місцеве самоврядування в Україні», </w:t>
      </w:r>
      <w:proofErr w:type="spellStart"/>
      <w:r w:rsidRPr="002022FA">
        <w:rPr>
          <w:rFonts w:ascii="Times New Roman" w:hAnsi="Times New Roman" w:cs="Times New Roman"/>
          <w:sz w:val="24"/>
          <w:szCs w:val="24"/>
        </w:rPr>
        <w:t>Бучанська</w:t>
      </w:r>
      <w:proofErr w:type="spellEnd"/>
      <w:r w:rsidRPr="002022FA">
        <w:rPr>
          <w:rFonts w:ascii="Times New Roman" w:hAnsi="Times New Roman" w:cs="Times New Roman"/>
          <w:sz w:val="24"/>
          <w:szCs w:val="24"/>
        </w:rPr>
        <w:t xml:space="preserve"> міська рада</w:t>
      </w:r>
    </w:p>
    <w:p w:rsidR="0000581D" w:rsidRPr="0046559D" w:rsidRDefault="0000581D" w:rsidP="000058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6559D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ВИРІШИЛА:</w:t>
      </w:r>
    </w:p>
    <w:p w:rsidR="0000581D" w:rsidRDefault="0000581D" w:rsidP="00B34923">
      <w:pPr>
        <w:numPr>
          <w:ilvl w:val="0"/>
          <w:numId w:val="1"/>
        </w:numPr>
        <w:tabs>
          <w:tab w:val="clear" w:pos="720"/>
          <w:tab w:val="left" w:pos="851"/>
        </w:tabs>
        <w:spacing w:before="100" w:beforeAutospacing="1" w:after="100" w:afterAutospacing="1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Прийняти безоплатно </w:t>
      </w:r>
      <w:r w:rsidRPr="003368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 комунальної власності Бучанської міської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територіальної громади</w:t>
      </w:r>
      <w:r w:rsidRPr="003368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матеріал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ьні цінності</w:t>
      </w:r>
      <w:r w:rsidRPr="003368F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згідно Додатку 1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 цього рішення.</w:t>
      </w:r>
    </w:p>
    <w:p w:rsidR="0000581D" w:rsidRDefault="0000581D" w:rsidP="00B34923">
      <w:pPr>
        <w:numPr>
          <w:ilvl w:val="0"/>
          <w:numId w:val="1"/>
        </w:numPr>
        <w:tabs>
          <w:tab w:val="clear" w:pos="720"/>
          <w:tab w:val="left" w:pos="851"/>
        </w:tabs>
        <w:spacing w:before="100" w:beforeAutospacing="1" w:after="100" w:afterAutospacing="1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Передати майно визначене в п. 1 цього рішення на баланс КП </w:t>
      </w:r>
      <w:r w:rsidR="00B34923">
        <w:rPr>
          <w:rFonts w:ascii="Times New Roman" w:hAnsi="Times New Roman" w:cs="Times New Roman"/>
          <w:sz w:val="24"/>
          <w:szCs w:val="24"/>
        </w:rPr>
        <w:t>«Фабрика-Кухня “</w:t>
      </w:r>
      <w:proofErr w:type="spellStart"/>
      <w:r w:rsidR="00B34923">
        <w:rPr>
          <w:rFonts w:ascii="Times New Roman" w:hAnsi="Times New Roman" w:cs="Times New Roman"/>
          <w:sz w:val="24"/>
          <w:szCs w:val="24"/>
        </w:rPr>
        <w:t>Готуїмо</w:t>
      </w:r>
      <w:proofErr w:type="spellEnd"/>
      <w:r w:rsidR="00B34923">
        <w:rPr>
          <w:rFonts w:ascii="Times New Roman" w:hAnsi="Times New Roman" w:cs="Times New Roman"/>
          <w:sz w:val="24"/>
          <w:szCs w:val="24"/>
        </w:rPr>
        <w:t xml:space="preserve">”» </w:t>
      </w:r>
      <w:proofErr w:type="spellStart"/>
      <w:r w:rsidR="00B34923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B34923"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00581D" w:rsidRPr="00E16B6A" w:rsidRDefault="0000581D" w:rsidP="00B34923">
      <w:pPr>
        <w:numPr>
          <w:ilvl w:val="0"/>
          <w:numId w:val="1"/>
        </w:numPr>
        <w:tabs>
          <w:tab w:val="clear" w:pos="720"/>
          <w:tab w:val="left" w:pos="851"/>
        </w:tabs>
        <w:spacing w:before="100" w:beforeAutospacing="1" w:after="100" w:afterAutospacing="1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Для проведення приймання-передачі майна визначеного п. 1 цього рішення с</w:t>
      </w: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творити та затвердити склад комісії для прийому-передачі матеріальних цінностей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 комунальну власність та </w:t>
      </w:r>
      <w:r w:rsidR="00B3492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 баланс КП </w:t>
      </w:r>
      <w:r w:rsidR="00B34923">
        <w:rPr>
          <w:rFonts w:ascii="Times New Roman" w:hAnsi="Times New Roman" w:cs="Times New Roman"/>
          <w:sz w:val="24"/>
          <w:szCs w:val="24"/>
        </w:rPr>
        <w:t>«Фабрика-Кухня “</w:t>
      </w:r>
      <w:proofErr w:type="spellStart"/>
      <w:r w:rsidR="00B34923">
        <w:rPr>
          <w:rFonts w:ascii="Times New Roman" w:hAnsi="Times New Roman" w:cs="Times New Roman"/>
          <w:sz w:val="24"/>
          <w:szCs w:val="24"/>
        </w:rPr>
        <w:t>Готуїмо</w:t>
      </w:r>
      <w:proofErr w:type="spellEnd"/>
      <w:r w:rsidR="00B34923">
        <w:rPr>
          <w:rFonts w:ascii="Times New Roman" w:hAnsi="Times New Roman" w:cs="Times New Roman"/>
          <w:sz w:val="24"/>
          <w:szCs w:val="24"/>
        </w:rPr>
        <w:t xml:space="preserve">”» </w:t>
      </w:r>
      <w:proofErr w:type="spellStart"/>
      <w:r w:rsidR="00B34923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="00B34923">
        <w:rPr>
          <w:rFonts w:ascii="Times New Roman" w:hAnsi="Times New Roman" w:cs="Times New Roman"/>
          <w:sz w:val="24"/>
          <w:szCs w:val="24"/>
        </w:rPr>
        <w:t xml:space="preserve"> міської ради</w:t>
      </w: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відповідно до </w:t>
      </w: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Додатк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у</w:t>
      </w: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</w:t>
      </w:r>
      <w:r w:rsidRPr="00E16B6A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00581D" w:rsidRDefault="0000581D" w:rsidP="00B34923">
      <w:pPr>
        <w:numPr>
          <w:ilvl w:val="0"/>
          <w:numId w:val="1"/>
        </w:numPr>
        <w:tabs>
          <w:tab w:val="clear" w:pos="720"/>
          <w:tab w:val="left" w:pos="851"/>
        </w:tabs>
        <w:spacing w:before="100" w:beforeAutospacing="1" w:after="100" w:afterAutospacing="1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6559D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Контроль за виконанням даного рішення покласти на постійну комісію з </w:t>
      </w:r>
      <w:r w:rsidR="00AF0827" w:rsidRPr="00AF0827">
        <w:rPr>
          <w:rFonts w:ascii="Times New Roman" w:eastAsia="Times New Roman" w:hAnsi="Times New Roman" w:cs="Times New Roman"/>
          <w:sz w:val="24"/>
          <w:szCs w:val="24"/>
          <w:lang w:eastAsia="uk-UA"/>
        </w:rPr>
        <w:t>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00581D" w:rsidRPr="0046559D" w:rsidRDefault="0000581D" w:rsidP="0000581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6559D">
        <w:rPr>
          <w:rFonts w:ascii="Times New Roman" w:hAnsi="Times New Roman" w:cs="Times New Roman"/>
          <w:b/>
          <w:sz w:val="24"/>
          <w:szCs w:val="24"/>
        </w:rPr>
        <w:t>Міський голова</w:t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</w:r>
      <w:r w:rsidRPr="0046559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</w:t>
      </w:r>
      <w:r w:rsidRPr="0046559D">
        <w:rPr>
          <w:rFonts w:ascii="Times New Roman" w:hAnsi="Times New Roman" w:cs="Times New Roman"/>
          <w:b/>
          <w:sz w:val="24"/>
          <w:szCs w:val="24"/>
        </w:rPr>
        <w:tab/>
        <w:t xml:space="preserve">                Анатолій ФЕДОРУК</w:t>
      </w:r>
    </w:p>
    <w:p w:rsidR="0000581D" w:rsidRDefault="0000581D" w:rsidP="0000581D">
      <w:pPr>
        <w:rPr>
          <w:rFonts w:ascii="Times New Roman" w:hAnsi="Times New Roman" w:cs="Times New Roman"/>
        </w:rPr>
      </w:pPr>
    </w:p>
    <w:p w:rsidR="00EC3841" w:rsidRDefault="00EC3841" w:rsidP="0000581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3841" w:rsidRPr="0054057A" w:rsidRDefault="00EC3841" w:rsidP="0000581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00581D" w:rsidRPr="0054057A" w:rsidTr="00CF478B">
        <w:trPr>
          <w:trHeight w:val="932"/>
        </w:trPr>
        <w:tc>
          <w:tcPr>
            <w:tcW w:w="5792" w:type="dxa"/>
          </w:tcPr>
          <w:p w:rsidR="0000581D" w:rsidRPr="003368F8" w:rsidRDefault="00D80C5B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Заступниця</w:t>
            </w:r>
            <w:r w:rsidR="0000581D"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міського голови         </w:t>
            </w:r>
            <w:r w:rsidR="0000581D"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</w:t>
            </w: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</w:t>
            </w: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</w:t>
            </w:r>
            <w:r w:rsidR="00D8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Людмила РИЖЕНКО</w:t>
            </w: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0581D" w:rsidRPr="0054057A" w:rsidTr="00CF478B">
        <w:trPr>
          <w:trHeight w:val="932"/>
        </w:trPr>
        <w:tc>
          <w:tcPr>
            <w:tcW w:w="5792" w:type="dxa"/>
          </w:tcPr>
          <w:p w:rsidR="0000581D" w:rsidRPr="003368F8" w:rsidRDefault="00D80C5B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В.о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. н</w:t>
            </w:r>
            <w:r w:rsidR="0000581D"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а управління       </w:t>
            </w:r>
            <w:r w:rsidR="0000581D"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________________  </w:t>
            </w: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юридично-кадрової роботи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   </w:t>
            </w: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</w:t>
            </w: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</w:t>
            </w:r>
            <w:r w:rsidR="00D80C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Юлія ГАЛДЕЦЬКА</w:t>
            </w: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0581D" w:rsidRPr="0054057A" w:rsidTr="00CF478B">
        <w:trPr>
          <w:trHeight w:val="932"/>
        </w:trPr>
        <w:tc>
          <w:tcPr>
            <w:tcW w:w="5792" w:type="dxa"/>
          </w:tcPr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Начальник відділу </w:t>
            </w: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бухгалтерського обліку та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________________ </w:t>
            </w:r>
          </w:p>
          <w:p w:rsidR="0000581D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фінансового забезпечення –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 </w:t>
            </w:r>
          </w:p>
          <w:p w:rsidR="0000581D" w:rsidRPr="00634BAF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головний бухгалтер</w:t>
            </w: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Світлана ЯКУБЕНКО</w:t>
            </w: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0581D" w:rsidRPr="0054057A" w:rsidTr="00CF478B">
        <w:trPr>
          <w:trHeight w:val="932"/>
        </w:trPr>
        <w:tc>
          <w:tcPr>
            <w:tcW w:w="5792" w:type="dxa"/>
          </w:tcPr>
          <w:p w:rsidR="00A02229" w:rsidRDefault="00A02229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Керівник комунального </w:t>
            </w:r>
          </w:p>
          <w:p w:rsidR="00A02229" w:rsidRDefault="00D80C5B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п</w:t>
            </w:r>
            <w:r w:rsidR="00A02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ідприємства </w:t>
            </w:r>
            <w:r w:rsidR="00A02229" w:rsidRPr="00A0222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A02229" w:rsidRPr="00A02229">
              <w:rPr>
                <w:rFonts w:ascii="Times New Roman" w:hAnsi="Times New Roman" w:cs="Times New Roman"/>
                <w:b/>
                <w:sz w:val="24"/>
                <w:szCs w:val="24"/>
              </w:rPr>
              <w:t>Фабрика-</w:t>
            </w:r>
            <w:proofErr w:type="spellEnd"/>
            <w:r w:rsidR="00922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________________</w:t>
            </w:r>
          </w:p>
          <w:p w:rsidR="00922920" w:rsidRDefault="00A02229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229">
              <w:rPr>
                <w:rFonts w:ascii="Times New Roman" w:hAnsi="Times New Roman" w:cs="Times New Roman"/>
                <w:b/>
                <w:sz w:val="24"/>
                <w:szCs w:val="24"/>
              </w:rPr>
              <w:t>Кухня “</w:t>
            </w:r>
            <w:proofErr w:type="spellStart"/>
            <w:r w:rsidRPr="00A02229">
              <w:rPr>
                <w:rFonts w:ascii="Times New Roman" w:hAnsi="Times New Roman" w:cs="Times New Roman"/>
                <w:b/>
                <w:sz w:val="24"/>
                <w:szCs w:val="24"/>
              </w:rPr>
              <w:t>Готуїмо</w:t>
            </w:r>
            <w:proofErr w:type="spellEnd"/>
            <w:r w:rsidRPr="00A02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”» </w:t>
            </w:r>
            <w:proofErr w:type="spellStart"/>
            <w:r w:rsidRPr="00A02229">
              <w:rPr>
                <w:rFonts w:ascii="Times New Roman" w:hAnsi="Times New Roman" w:cs="Times New Roman"/>
                <w:b/>
                <w:sz w:val="24"/>
                <w:szCs w:val="24"/>
              </w:rPr>
              <w:t>Бучанської</w:t>
            </w:r>
            <w:proofErr w:type="spellEnd"/>
            <w:r w:rsidRPr="00A022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0581D" w:rsidRPr="00922920" w:rsidRDefault="00A02229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229">
              <w:rPr>
                <w:rFonts w:ascii="Times New Roman" w:hAnsi="Times New Roman" w:cs="Times New Roman"/>
                <w:b/>
                <w:sz w:val="24"/>
                <w:szCs w:val="24"/>
              </w:rPr>
              <w:t>міської ради</w:t>
            </w:r>
            <w:r w:rsidR="0000581D" w:rsidRPr="00A02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    </w:t>
            </w:r>
            <w:r w:rsidR="00384E27" w:rsidRPr="00A0222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                     </w:t>
            </w: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</w:t>
            </w:r>
            <w:r w:rsidRPr="003368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368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 xml:space="preserve">                                                                </w:t>
            </w: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4544" w:type="dxa"/>
          </w:tcPr>
          <w:p w:rsidR="00384E27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</w:t>
            </w:r>
          </w:p>
          <w:p w:rsidR="0000581D" w:rsidRPr="003368F8" w:rsidRDefault="00384E27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</w:t>
            </w:r>
            <w:r w:rsidR="00A022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Тетяна АЛЕКСІЙЧУК</w:t>
            </w: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00581D" w:rsidRPr="003368F8" w:rsidRDefault="0000581D" w:rsidP="00CF4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00581D" w:rsidRDefault="0000581D" w:rsidP="0000581D">
      <w:pPr>
        <w:rPr>
          <w:rFonts w:ascii="Times New Roman" w:hAnsi="Times New Roman" w:cs="Times New Roman"/>
        </w:rPr>
      </w:pPr>
    </w:p>
    <w:p w:rsidR="00D80C5B" w:rsidRDefault="00D80C5B" w:rsidP="0000581D">
      <w:pPr>
        <w:rPr>
          <w:rFonts w:ascii="Times New Roman" w:hAnsi="Times New Roman" w:cs="Times New Roman"/>
        </w:rPr>
      </w:pPr>
    </w:p>
    <w:p w:rsidR="0000581D" w:rsidRDefault="0000581D" w:rsidP="0000581D">
      <w:pPr>
        <w:rPr>
          <w:rFonts w:ascii="Times New Roman" w:hAnsi="Times New Roman" w:cs="Times New Roman"/>
        </w:rPr>
      </w:pPr>
    </w:p>
    <w:p w:rsidR="0000581D" w:rsidRPr="0046559D" w:rsidRDefault="0000581D" w:rsidP="0000581D">
      <w:pPr>
        <w:rPr>
          <w:rFonts w:ascii="Times New Roman" w:hAnsi="Times New Roman" w:cs="Times New Roman"/>
        </w:rPr>
      </w:pPr>
    </w:p>
    <w:p w:rsidR="00EE0DC6" w:rsidRDefault="00EE0DC6" w:rsidP="0000581D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00581D" w:rsidRPr="0046559D" w:rsidRDefault="0000581D" w:rsidP="0000581D">
      <w:pPr>
        <w:pBdr>
          <w:bottom w:val="single" w:sz="12" w:space="1" w:color="auto"/>
        </w:pBdr>
        <w:rPr>
          <w:rFonts w:ascii="Times New Roman" w:hAnsi="Times New Roman" w:cs="Times New Roman"/>
          <w:b/>
          <w:sz w:val="32"/>
          <w:szCs w:val="32"/>
        </w:rPr>
      </w:pPr>
      <w:r w:rsidRPr="0046559D">
        <w:rPr>
          <w:rFonts w:ascii="Times New Roman" w:hAnsi="Times New Roman" w:cs="Times New Roman"/>
          <w:b/>
          <w:sz w:val="32"/>
          <w:szCs w:val="32"/>
        </w:rPr>
        <w:t>РЕЗОЛЮЦІЯ:</w:t>
      </w:r>
    </w:p>
    <w:p w:rsidR="0000581D" w:rsidRPr="0046559D" w:rsidRDefault="0000581D" w:rsidP="0000581D">
      <w:pPr>
        <w:rPr>
          <w:rFonts w:ascii="Times New Roman" w:hAnsi="Times New Roman" w:cs="Times New Roman"/>
          <w:b/>
          <w:sz w:val="32"/>
          <w:szCs w:val="32"/>
        </w:rPr>
      </w:pPr>
    </w:p>
    <w:p w:rsidR="0000581D" w:rsidRPr="0046559D" w:rsidRDefault="0000581D" w:rsidP="0000581D">
      <w:pPr>
        <w:rPr>
          <w:rFonts w:ascii="Times New Roman" w:hAnsi="Times New Roman" w:cs="Times New Roman"/>
          <w:b/>
          <w:sz w:val="28"/>
          <w:szCs w:val="28"/>
        </w:rPr>
      </w:pPr>
      <w:r w:rsidRPr="0046559D">
        <w:rPr>
          <w:rFonts w:ascii="Times New Roman" w:hAnsi="Times New Roman" w:cs="Times New Roman"/>
          <w:b/>
          <w:sz w:val="28"/>
          <w:szCs w:val="28"/>
        </w:rPr>
        <w:t>№____ від _______________                             Бучанському міському голові</w:t>
      </w:r>
    </w:p>
    <w:p w:rsidR="0000581D" w:rsidRPr="0046559D" w:rsidRDefault="0000581D" w:rsidP="0000581D">
      <w:pPr>
        <w:tabs>
          <w:tab w:val="left" w:pos="5535"/>
        </w:tabs>
        <w:rPr>
          <w:rFonts w:ascii="Times New Roman" w:hAnsi="Times New Roman" w:cs="Times New Roman"/>
          <w:b/>
          <w:sz w:val="28"/>
          <w:szCs w:val="28"/>
        </w:rPr>
      </w:pPr>
      <w:r w:rsidRPr="004655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46559D">
        <w:rPr>
          <w:rFonts w:ascii="Times New Roman" w:hAnsi="Times New Roman" w:cs="Times New Roman"/>
          <w:b/>
          <w:sz w:val="28"/>
          <w:szCs w:val="28"/>
        </w:rPr>
        <w:t>Анатолію ФЕДОРУКУ</w:t>
      </w:r>
    </w:p>
    <w:p w:rsidR="0000581D" w:rsidRPr="0046559D" w:rsidRDefault="0000581D" w:rsidP="0000581D">
      <w:pPr>
        <w:rPr>
          <w:rFonts w:ascii="Times New Roman" w:hAnsi="Times New Roman" w:cs="Times New Roman"/>
          <w:sz w:val="28"/>
          <w:szCs w:val="28"/>
        </w:rPr>
      </w:pPr>
    </w:p>
    <w:p w:rsidR="0000581D" w:rsidRPr="0046559D" w:rsidRDefault="0000581D" w:rsidP="0000581D">
      <w:pPr>
        <w:rPr>
          <w:rFonts w:ascii="Times New Roman" w:hAnsi="Times New Roman" w:cs="Times New Roman"/>
          <w:sz w:val="28"/>
          <w:szCs w:val="28"/>
        </w:rPr>
      </w:pPr>
    </w:p>
    <w:p w:rsidR="0000581D" w:rsidRPr="0046559D" w:rsidRDefault="0000581D" w:rsidP="0000581D">
      <w:pPr>
        <w:tabs>
          <w:tab w:val="left" w:pos="3555"/>
        </w:tabs>
        <w:rPr>
          <w:rFonts w:ascii="Times New Roman" w:hAnsi="Times New Roman" w:cs="Times New Roman"/>
          <w:b/>
          <w:sz w:val="28"/>
          <w:szCs w:val="28"/>
        </w:rPr>
      </w:pPr>
      <w:r w:rsidRPr="0046559D">
        <w:rPr>
          <w:rFonts w:ascii="Times New Roman" w:hAnsi="Times New Roman" w:cs="Times New Roman"/>
          <w:sz w:val="28"/>
          <w:szCs w:val="28"/>
        </w:rPr>
        <w:tab/>
      </w:r>
      <w:r w:rsidRPr="0046559D">
        <w:rPr>
          <w:rFonts w:ascii="Times New Roman" w:hAnsi="Times New Roman" w:cs="Times New Roman"/>
          <w:b/>
          <w:sz w:val="28"/>
          <w:szCs w:val="28"/>
        </w:rPr>
        <w:t>ПРОПОЗИЦІЯ</w:t>
      </w:r>
    </w:p>
    <w:p w:rsidR="0000581D" w:rsidRPr="0046559D" w:rsidRDefault="0000581D" w:rsidP="0000581D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559D">
        <w:rPr>
          <w:rFonts w:ascii="Times New Roman" w:hAnsi="Times New Roman" w:cs="Times New Roman"/>
          <w:b/>
          <w:sz w:val="28"/>
          <w:szCs w:val="28"/>
        </w:rPr>
        <w:t>щодо включення питання до проекту порядку денного на засідання сесії Бучанської  міської ради</w:t>
      </w:r>
    </w:p>
    <w:p w:rsidR="0000581D" w:rsidRPr="0046559D" w:rsidRDefault="0000581D" w:rsidP="0000581D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81D" w:rsidRPr="0046559D" w:rsidRDefault="0000581D" w:rsidP="0000581D">
      <w:pPr>
        <w:tabs>
          <w:tab w:val="left" w:pos="355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81D" w:rsidRPr="003368F8" w:rsidRDefault="0000581D" w:rsidP="0000581D">
      <w:pPr>
        <w:jc w:val="both"/>
        <w:rPr>
          <w:rFonts w:ascii="Times New Roman" w:hAnsi="Times New Roman" w:cs="Times New Roman"/>
          <w:sz w:val="28"/>
          <w:szCs w:val="28"/>
        </w:rPr>
      </w:pPr>
      <w:r w:rsidRPr="0046559D">
        <w:rPr>
          <w:rFonts w:ascii="Times New Roman" w:hAnsi="Times New Roman" w:cs="Times New Roman"/>
          <w:b/>
          <w:sz w:val="28"/>
          <w:szCs w:val="28"/>
        </w:rPr>
        <w:t>Питання:</w:t>
      </w:r>
      <w:r w:rsidRPr="0046559D">
        <w:rPr>
          <w:rFonts w:ascii="Times New Roman" w:hAnsi="Times New Roman" w:cs="Times New Roman"/>
          <w:sz w:val="28"/>
          <w:szCs w:val="28"/>
        </w:rPr>
        <w:t xml:space="preserve"> </w:t>
      </w:r>
      <w:r w:rsidRPr="00E16B6A">
        <w:rPr>
          <w:rFonts w:ascii="Times New Roman" w:hAnsi="Times New Roman" w:cs="Times New Roman"/>
          <w:sz w:val="28"/>
          <w:szCs w:val="28"/>
        </w:rPr>
        <w:t>Про безоплатне прийняття в комунальну власність Бучанської міської територіальної громади матеріальних цін</w:t>
      </w:r>
      <w:r w:rsidR="00922920">
        <w:rPr>
          <w:rFonts w:ascii="Times New Roman" w:hAnsi="Times New Roman" w:cs="Times New Roman"/>
          <w:sz w:val="28"/>
          <w:szCs w:val="28"/>
        </w:rPr>
        <w:t>ностей та передачу їх на баланс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920">
        <w:rPr>
          <w:rFonts w:ascii="Times New Roman" w:hAnsi="Times New Roman" w:cs="Times New Roman"/>
          <w:sz w:val="28"/>
          <w:szCs w:val="28"/>
        </w:rPr>
        <w:t xml:space="preserve">КП </w:t>
      </w:r>
      <w:r w:rsidR="00922920" w:rsidRPr="00922920">
        <w:rPr>
          <w:rFonts w:ascii="Times New Roman" w:hAnsi="Times New Roman" w:cs="Times New Roman"/>
          <w:sz w:val="28"/>
          <w:szCs w:val="24"/>
        </w:rPr>
        <w:t>«Фабрика-Кухня “</w:t>
      </w:r>
      <w:proofErr w:type="spellStart"/>
      <w:r w:rsidR="00922920" w:rsidRPr="00922920">
        <w:rPr>
          <w:rFonts w:ascii="Times New Roman" w:hAnsi="Times New Roman" w:cs="Times New Roman"/>
          <w:sz w:val="28"/>
          <w:szCs w:val="24"/>
        </w:rPr>
        <w:t>Готуїмо</w:t>
      </w:r>
      <w:proofErr w:type="spellEnd"/>
      <w:r w:rsidR="00922920" w:rsidRPr="00922920">
        <w:rPr>
          <w:rFonts w:ascii="Times New Roman" w:hAnsi="Times New Roman" w:cs="Times New Roman"/>
          <w:sz w:val="28"/>
          <w:szCs w:val="24"/>
        </w:rPr>
        <w:t xml:space="preserve">”» </w:t>
      </w:r>
      <w:proofErr w:type="spellStart"/>
      <w:r w:rsidR="00922920" w:rsidRPr="00922920">
        <w:rPr>
          <w:rFonts w:ascii="Times New Roman" w:hAnsi="Times New Roman" w:cs="Times New Roman"/>
          <w:sz w:val="28"/>
          <w:szCs w:val="24"/>
        </w:rPr>
        <w:t>Бучанської</w:t>
      </w:r>
      <w:proofErr w:type="spellEnd"/>
      <w:r w:rsidR="00922920" w:rsidRPr="00922920">
        <w:rPr>
          <w:rFonts w:ascii="Times New Roman" w:hAnsi="Times New Roman" w:cs="Times New Roman"/>
          <w:sz w:val="28"/>
          <w:szCs w:val="24"/>
        </w:rPr>
        <w:t xml:space="preserve"> міської ради</w:t>
      </w:r>
      <w:r w:rsidR="00AF0827" w:rsidRPr="00922920">
        <w:rPr>
          <w:rFonts w:ascii="Times New Roman" w:hAnsi="Times New Roman" w:cs="Times New Roman"/>
          <w:sz w:val="32"/>
          <w:szCs w:val="28"/>
        </w:rPr>
        <w:t>.</w:t>
      </w:r>
    </w:p>
    <w:p w:rsidR="0000581D" w:rsidRPr="0046559D" w:rsidRDefault="0000581D" w:rsidP="000058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581D" w:rsidRPr="0046559D" w:rsidRDefault="0000581D" w:rsidP="000058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6559D">
        <w:rPr>
          <w:rFonts w:ascii="Times New Roman" w:hAnsi="Times New Roman" w:cs="Times New Roman"/>
          <w:b/>
          <w:sz w:val="28"/>
          <w:szCs w:val="28"/>
        </w:rPr>
        <w:t>Обґрунтування необхідності розгляду:</w:t>
      </w:r>
    </w:p>
    <w:p w:rsidR="0000581D" w:rsidRPr="003368F8" w:rsidRDefault="0000581D" w:rsidP="0000581D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68F8">
        <w:rPr>
          <w:rFonts w:ascii="Times New Roman" w:hAnsi="Times New Roman" w:cs="Times New Roman"/>
          <w:sz w:val="28"/>
          <w:szCs w:val="28"/>
        </w:rPr>
        <w:t xml:space="preserve">Прошу розглянути можливість, </w:t>
      </w:r>
      <w:r w:rsidRPr="00E16B6A">
        <w:rPr>
          <w:rFonts w:ascii="Times New Roman" w:hAnsi="Times New Roman" w:cs="Times New Roman"/>
          <w:sz w:val="28"/>
          <w:szCs w:val="28"/>
        </w:rPr>
        <w:t>безоплатн</w:t>
      </w:r>
      <w:r w:rsidR="00AF0827">
        <w:rPr>
          <w:rFonts w:ascii="Times New Roman" w:hAnsi="Times New Roman" w:cs="Times New Roman"/>
          <w:sz w:val="28"/>
          <w:szCs w:val="28"/>
        </w:rPr>
        <w:t>ого прийняття</w:t>
      </w:r>
      <w:r w:rsidRPr="00E16B6A">
        <w:rPr>
          <w:rFonts w:ascii="Times New Roman" w:hAnsi="Times New Roman" w:cs="Times New Roman"/>
          <w:sz w:val="28"/>
          <w:szCs w:val="28"/>
        </w:rPr>
        <w:t xml:space="preserve"> матеріальних цінностей згідно Додатку 1</w:t>
      </w:r>
      <w:r w:rsidR="00CF478B">
        <w:rPr>
          <w:rFonts w:ascii="Times New Roman" w:hAnsi="Times New Roman" w:cs="Times New Roman"/>
          <w:sz w:val="28"/>
          <w:szCs w:val="28"/>
        </w:rPr>
        <w:t xml:space="preserve"> до проекту рішення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16B6A">
        <w:rPr>
          <w:rFonts w:ascii="Times New Roman" w:hAnsi="Times New Roman" w:cs="Times New Roman"/>
          <w:sz w:val="28"/>
          <w:szCs w:val="28"/>
        </w:rPr>
        <w:t xml:space="preserve"> до комунальної власності Бучанської міської територіальної громади</w:t>
      </w:r>
      <w:r w:rsidRPr="003368F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та переда</w:t>
      </w:r>
      <w:r w:rsidR="00AF0827">
        <w:rPr>
          <w:rFonts w:ascii="Times New Roman" w:hAnsi="Times New Roman" w:cs="Times New Roman"/>
          <w:sz w:val="28"/>
          <w:szCs w:val="28"/>
        </w:rPr>
        <w:t>чі</w:t>
      </w:r>
      <w:r w:rsidR="00CF478B">
        <w:rPr>
          <w:rFonts w:ascii="Times New Roman" w:hAnsi="Times New Roman" w:cs="Times New Roman"/>
          <w:sz w:val="28"/>
          <w:szCs w:val="28"/>
        </w:rPr>
        <w:t xml:space="preserve"> на баланс                               </w:t>
      </w:r>
      <w:r w:rsidRPr="003368F8">
        <w:rPr>
          <w:rFonts w:ascii="Times New Roman" w:hAnsi="Times New Roman" w:cs="Times New Roman"/>
          <w:sz w:val="28"/>
          <w:szCs w:val="28"/>
        </w:rPr>
        <w:t xml:space="preserve">КП </w:t>
      </w:r>
      <w:r w:rsidR="00922920" w:rsidRPr="00922920">
        <w:rPr>
          <w:rFonts w:ascii="Times New Roman" w:hAnsi="Times New Roman" w:cs="Times New Roman"/>
          <w:sz w:val="28"/>
          <w:szCs w:val="28"/>
        </w:rPr>
        <w:t>«Фабрика-Кухня “</w:t>
      </w:r>
      <w:proofErr w:type="spellStart"/>
      <w:r w:rsidR="00922920" w:rsidRPr="00922920">
        <w:rPr>
          <w:rFonts w:ascii="Times New Roman" w:hAnsi="Times New Roman" w:cs="Times New Roman"/>
          <w:sz w:val="28"/>
          <w:szCs w:val="28"/>
        </w:rPr>
        <w:t>Готуїмо</w:t>
      </w:r>
      <w:proofErr w:type="spellEnd"/>
      <w:r w:rsidR="00922920" w:rsidRPr="00922920">
        <w:rPr>
          <w:rFonts w:ascii="Times New Roman" w:hAnsi="Times New Roman" w:cs="Times New Roman"/>
          <w:sz w:val="28"/>
          <w:szCs w:val="28"/>
        </w:rPr>
        <w:t xml:space="preserve">”» </w:t>
      </w:r>
      <w:proofErr w:type="spellStart"/>
      <w:r w:rsidR="00922920" w:rsidRPr="00922920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="00922920" w:rsidRPr="00922920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922920">
        <w:rPr>
          <w:rFonts w:ascii="Times New Roman" w:hAnsi="Times New Roman" w:cs="Times New Roman"/>
          <w:sz w:val="28"/>
          <w:szCs w:val="28"/>
        </w:rPr>
        <w:t>.</w:t>
      </w:r>
      <w:r w:rsidR="00922920" w:rsidRPr="00922920">
        <w:rPr>
          <w:rFonts w:ascii="Times New Roman" w:hAnsi="Times New Roman" w:cs="Times New Roman"/>
          <w:sz w:val="28"/>
          <w:szCs w:val="28"/>
        </w:rPr>
        <w:t xml:space="preserve"> </w:t>
      </w:r>
      <w:r w:rsidRPr="003368F8">
        <w:rPr>
          <w:rFonts w:ascii="Times New Roman" w:hAnsi="Times New Roman" w:cs="Times New Roman"/>
          <w:sz w:val="28"/>
          <w:szCs w:val="28"/>
        </w:rPr>
        <w:t>Враховуючи</w:t>
      </w:r>
      <w:r w:rsidR="00CF478B">
        <w:rPr>
          <w:rFonts w:ascii="Times New Roman" w:hAnsi="Times New Roman" w:cs="Times New Roman"/>
          <w:sz w:val="28"/>
          <w:szCs w:val="28"/>
        </w:rPr>
        <w:t xml:space="preserve"> укладений договір пожертви з Фундацією</w:t>
      </w:r>
      <w:r w:rsidR="00CF478B" w:rsidRPr="00CF478B">
        <w:rPr>
          <w:rFonts w:ascii="Times New Roman" w:hAnsi="Times New Roman" w:cs="Times New Roman"/>
          <w:sz w:val="28"/>
          <w:szCs w:val="28"/>
        </w:rPr>
        <w:t xml:space="preserve"> «КОНФЛІКТ ТА РОЗВИТОК», </w:t>
      </w:r>
      <w:r w:rsidRPr="003368F8">
        <w:rPr>
          <w:rFonts w:ascii="Times New Roman" w:hAnsi="Times New Roman" w:cs="Times New Roman"/>
          <w:sz w:val="28"/>
          <w:szCs w:val="28"/>
        </w:rPr>
        <w:t xml:space="preserve"> </w:t>
      </w:r>
      <w:r w:rsidR="00CF478B">
        <w:rPr>
          <w:rFonts w:ascii="Times New Roman" w:hAnsi="Times New Roman" w:cs="Times New Roman"/>
          <w:sz w:val="28"/>
          <w:szCs w:val="28"/>
        </w:rPr>
        <w:t xml:space="preserve">та враховуючи </w:t>
      </w:r>
      <w:r w:rsidRPr="003368F8">
        <w:rPr>
          <w:rFonts w:ascii="Times New Roman" w:hAnsi="Times New Roman" w:cs="Times New Roman"/>
          <w:sz w:val="28"/>
          <w:szCs w:val="28"/>
        </w:rPr>
        <w:t xml:space="preserve">необхідність </w:t>
      </w:r>
      <w:r w:rsidR="00EE0DC6" w:rsidRPr="00EE0DC6">
        <w:rPr>
          <w:rFonts w:ascii="Times New Roman" w:hAnsi="Times New Roman" w:cs="Times New Roman"/>
          <w:sz w:val="28"/>
          <w:szCs w:val="28"/>
        </w:rPr>
        <w:t>забезпечення виконання покладених на підпр</w:t>
      </w:r>
      <w:r w:rsidR="00CF478B">
        <w:rPr>
          <w:rFonts w:ascii="Times New Roman" w:hAnsi="Times New Roman" w:cs="Times New Roman"/>
          <w:sz w:val="28"/>
          <w:szCs w:val="28"/>
        </w:rPr>
        <w:t>иємство функцій, повноважень та</w:t>
      </w:r>
      <w:r w:rsidR="00EE0DC6" w:rsidRPr="00EE0DC6">
        <w:rPr>
          <w:rFonts w:ascii="Times New Roman" w:hAnsi="Times New Roman" w:cs="Times New Roman"/>
          <w:sz w:val="28"/>
          <w:szCs w:val="28"/>
        </w:rPr>
        <w:t xml:space="preserve"> обов’язків на території </w:t>
      </w:r>
      <w:proofErr w:type="spellStart"/>
      <w:r w:rsidR="00EE0DC6" w:rsidRPr="00EE0DC6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="00EE0DC6" w:rsidRPr="00EE0DC6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із забезпечення здобувачів освіти загальноосвітніх закладів </w:t>
      </w:r>
      <w:proofErr w:type="spellStart"/>
      <w:r w:rsidR="00EE0DC6" w:rsidRPr="00EE0DC6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="00EE0DC6" w:rsidRPr="00EE0DC6">
        <w:rPr>
          <w:rFonts w:ascii="Times New Roman" w:hAnsi="Times New Roman" w:cs="Times New Roman"/>
          <w:sz w:val="28"/>
          <w:szCs w:val="28"/>
        </w:rPr>
        <w:t xml:space="preserve"> міської ради якісним харчуванням</w:t>
      </w:r>
      <w:r w:rsidRPr="003368F8">
        <w:rPr>
          <w:rFonts w:ascii="Times New Roman" w:hAnsi="Times New Roman" w:cs="Times New Roman"/>
          <w:sz w:val="28"/>
          <w:szCs w:val="28"/>
        </w:rPr>
        <w:t>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</w:t>
      </w:r>
      <w:r w:rsidRPr="003368F8">
        <w:rPr>
          <w:rFonts w:ascii="Times New Roman" w:hAnsi="Times New Roman" w:cs="Times New Roman"/>
          <w:color w:val="000000"/>
          <w:sz w:val="28"/>
          <w:szCs w:val="28"/>
        </w:rPr>
        <w:t xml:space="preserve">, просимо винести дане питання на розгляд найближчого засідання сесії </w:t>
      </w:r>
      <w:proofErr w:type="spellStart"/>
      <w:r w:rsidRPr="003368F8">
        <w:rPr>
          <w:rFonts w:ascii="Times New Roman" w:hAnsi="Times New Roman" w:cs="Times New Roman"/>
          <w:color w:val="000000"/>
          <w:sz w:val="28"/>
          <w:szCs w:val="28"/>
        </w:rPr>
        <w:t>Бучанської</w:t>
      </w:r>
      <w:proofErr w:type="spellEnd"/>
      <w:r w:rsidRPr="003368F8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ради. </w:t>
      </w:r>
    </w:p>
    <w:p w:rsidR="0000581D" w:rsidRPr="003368F8" w:rsidRDefault="0000581D" w:rsidP="0000581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368F8">
        <w:rPr>
          <w:rFonts w:ascii="Times New Roman" w:hAnsi="Times New Roman" w:cs="Times New Roman"/>
          <w:b/>
          <w:sz w:val="28"/>
          <w:szCs w:val="28"/>
        </w:rPr>
        <w:t>Додатки:</w:t>
      </w:r>
    </w:p>
    <w:p w:rsidR="0000581D" w:rsidRPr="003368F8" w:rsidRDefault="0000581D" w:rsidP="00AF08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8F8">
        <w:rPr>
          <w:rFonts w:ascii="Times New Roman" w:hAnsi="Times New Roman" w:cs="Times New Roman"/>
          <w:sz w:val="28"/>
          <w:szCs w:val="28"/>
        </w:rPr>
        <w:t xml:space="preserve">           1. Проект Рішення;</w:t>
      </w:r>
    </w:p>
    <w:p w:rsidR="0000581D" w:rsidRPr="003368F8" w:rsidRDefault="0000581D" w:rsidP="00AF082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368F8">
        <w:rPr>
          <w:rFonts w:ascii="Times New Roman" w:hAnsi="Times New Roman" w:cs="Times New Roman"/>
          <w:sz w:val="28"/>
          <w:szCs w:val="28"/>
        </w:rPr>
        <w:t xml:space="preserve"> 2. Додаток 1.</w:t>
      </w:r>
    </w:p>
    <w:p w:rsidR="0000581D" w:rsidRDefault="0000581D" w:rsidP="00AF0827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368F8">
        <w:rPr>
          <w:rFonts w:ascii="Times New Roman" w:hAnsi="Times New Roman" w:cs="Times New Roman"/>
          <w:sz w:val="28"/>
          <w:szCs w:val="28"/>
        </w:rPr>
        <w:t xml:space="preserve"> 3. Додаток 2.</w:t>
      </w:r>
    </w:p>
    <w:p w:rsidR="00EE0DC6" w:rsidRDefault="00EE0DC6" w:rsidP="00EE0D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0DC6" w:rsidRDefault="00EE0DC6" w:rsidP="00EE0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E0DC6">
        <w:rPr>
          <w:rFonts w:ascii="Times New Roman" w:hAnsi="Times New Roman" w:cs="Times New Roman"/>
          <w:b/>
          <w:sz w:val="28"/>
          <w:szCs w:val="28"/>
        </w:rPr>
        <w:t>Керівник                                                                          Тетяна АЛЕКСІЙЧУК</w:t>
      </w:r>
    </w:p>
    <w:p w:rsidR="0000581D" w:rsidRDefault="0000581D" w:rsidP="0000581D">
      <w:pPr>
        <w:adjustRightInd w:val="0"/>
        <w:spacing w:line="276" w:lineRule="auto"/>
        <w:ind w:left="745" w:firstLine="5492"/>
        <w:rPr>
          <w:rFonts w:ascii="Times New Roman" w:eastAsiaTheme="minorEastAsia" w:hAnsi="Times New Roman" w:cs="Times New Roman"/>
          <w:lang w:val="ru-RU"/>
        </w:rPr>
      </w:pPr>
    </w:p>
    <w:p w:rsidR="0000581D" w:rsidRPr="0046559D" w:rsidRDefault="0000581D" w:rsidP="004E5EC2">
      <w:pPr>
        <w:adjustRightInd w:val="0"/>
        <w:spacing w:after="0" w:line="276" w:lineRule="auto"/>
        <w:ind w:left="5670" w:hanging="141"/>
        <w:rPr>
          <w:rFonts w:ascii="Times New Roman" w:eastAsiaTheme="minorEastAsia" w:hAnsi="Times New Roman" w:cs="Times New Roman"/>
        </w:rPr>
      </w:pPr>
      <w:proofErr w:type="spellStart"/>
      <w:r w:rsidRPr="0046559D">
        <w:rPr>
          <w:rFonts w:ascii="Times New Roman" w:eastAsiaTheme="minorEastAsia" w:hAnsi="Times New Roman" w:cs="Times New Roman"/>
          <w:lang w:val="ru-RU"/>
        </w:rPr>
        <w:lastRenderedPageBreak/>
        <w:t>Додаток</w:t>
      </w:r>
      <w:proofErr w:type="spellEnd"/>
      <w:r w:rsidRPr="0046559D">
        <w:rPr>
          <w:rFonts w:ascii="Times New Roman" w:eastAsiaTheme="minorEastAsia" w:hAnsi="Times New Roman" w:cs="Times New Roman"/>
        </w:rPr>
        <w:t xml:space="preserve"> 1</w:t>
      </w:r>
    </w:p>
    <w:p w:rsidR="0000581D" w:rsidRPr="0046559D" w:rsidRDefault="0000581D" w:rsidP="004E5EC2">
      <w:pPr>
        <w:adjustRightInd w:val="0"/>
        <w:spacing w:after="0" w:line="276" w:lineRule="auto"/>
        <w:ind w:left="745" w:firstLine="4784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>до рішення Бучанської міської ради</w:t>
      </w:r>
    </w:p>
    <w:p w:rsidR="0000581D" w:rsidRPr="0046559D" w:rsidRDefault="0000581D" w:rsidP="004E5EC2">
      <w:pPr>
        <w:adjustRightInd w:val="0"/>
        <w:spacing w:after="0" w:line="276" w:lineRule="auto"/>
        <w:ind w:left="745" w:firstLine="4784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>(позачергове засідання)</w:t>
      </w:r>
    </w:p>
    <w:p w:rsidR="0000581D" w:rsidRDefault="0000581D" w:rsidP="004E5EC2">
      <w:pPr>
        <w:adjustRightInd w:val="0"/>
        <w:spacing w:after="0" w:line="276" w:lineRule="auto"/>
        <w:ind w:left="745" w:firstLine="4784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>№</w:t>
      </w:r>
      <w:r w:rsidR="001B1A07">
        <w:rPr>
          <w:rFonts w:ascii="Times New Roman" w:eastAsiaTheme="minorEastAsia" w:hAnsi="Times New Roman" w:cs="Times New Roman"/>
        </w:rPr>
        <w:t>________</w:t>
      </w:r>
      <w:r w:rsidRPr="00521AC2">
        <w:rPr>
          <w:rFonts w:ascii="Times New Roman" w:eastAsiaTheme="minorEastAsia" w:hAnsi="Times New Roman" w:cs="Times New Roman"/>
        </w:rPr>
        <w:t xml:space="preserve"> </w:t>
      </w:r>
      <w:r w:rsidRPr="0046559D">
        <w:rPr>
          <w:rFonts w:ascii="Times New Roman" w:eastAsiaTheme="minorEastAsia" w:hAnsi="Times New Roman" w:cs="Times New Roman"/>
        </w:rPr>
        <w:t xml:space="preserve">від </w:t>
      </w:r>
      <w:r w:rsidR="001B1A07">
        <w:rPr>
          <w:rFonts w:ascii="Times New Roman" w:eastAsiaTheme="minorEastAsia" w:hAnsi="Times New Roman" w:cs="Times New Roman"/>
        </w:rPr>
        <w:t>________</w:t>
      </w:r>
      <w:r w:rsidR="00CF478B">
        <w:rPr>
          <w:rFonts w:ascii="Times New Roman" w:eastAsiaTheme="minorEastAsia" w:hAnsi="Times New Roman" w:cs="Times New Roman"/>
        </w:rPr>
        <w:t>2026</w:t>
      </w:r>
    </w:p>
    <w:p w:rsidR="0000581D" w:rsidRPr="0046559D" w:rsidRDefault="0000581D" w:rsidP="0000581D">
      <w:pPr>
        <w:adjustRightInd w:val="0"/>
        <w:spacing w:line="276" w:lineRule="auto"/>
        <w:ind w:left="745" w:firstLine="4784"/>
        <w:jc w:val="both"/>
        <w:rPr>
          <w:rFonts w:ascii="Times New Roman" w:eastAsiaTheme="minorEastAsia" w:hAnsi="Times New Roman" w:cs="Times New Roman"/>
        </w:rPr>
      </w:pPr>
    </w:p>
    <w:p w:rsidR="0000581D" w:rsidRPr="004E5EC2" w:rsidRDefault="0000581D" w:rsidP="0000581D">
      <w:pPr>
        <w:spacing w:line="276" w:lineRule="auto"/>
        <w:jc w:val="center"/>
        <w:rPr>
          <w:rFonts w:ascii="Times New Roman" w:eastAsiaTheme="minorEastAsia" w:hAnsi="Times New Roman" w:cs="Times New Roman"/>
          <w:b/>
          <w:sz w:val="24"/>
        </w:rPr>
      </w:pPr>
      <w:r w:rsidRPr="004E5EC2">
        <w:rPr>
          <w:rFonts w:ascii="Times New Roman" w:eastAsiaTheme="minorEastAsia" w:hAnsi="Times New Roman" w:cs="Times New Roman"/>
          <w:b/>
          <w:sz w:val="24"/>
        </w:rPr>
        <w:t xml:space="preserve">Перелік, </w:t>
      </w:r>
      <w:r w:rsidR="00CF478B" w:rsidRPr="004E5EC2">
        <w:rPr>
          <w:rFonts w:ascii="Times New Roman" w:eastAsiaTheme="minorEastAsia" w:hAnsi="Times New Roman" w:cs="Times New Roman"/>
          <w:b/>
          <w:sz w:val="24"/>
        </w:rPr>
        <w:t>матеріальних цінностей,</w:t>
      </w:r>
      <w:r w:rsidRPr="004E5EC2">
        <w:rPr>
          <w:rFonts w:ascii="Times New Roman" w:eastAsiaTheme="minorEastAsia" w:hAnsi="Times New Roman" w:cs="Times New Roman"/>
          <w:b/>
          <w:sz w:val="24"/>
        </w:rPr>
        <w:t xml:space="preserve"> що </w:t>
      </w:r>
      <w:r w:rsidR="00C121F3" w:rsidRPr="004E5EC2">
        <w:rPr>
          <w:rFonts w:ascii="Times New Roman" w:eastAsiaTheme="minorEastAsia" w:hAnsi="Times New Roman" w:cs="Times New Roman"/>
          <w:b/>
          <w:sz w:val="24"/>
        </w:rPr>
        <w:t>приймається в комунальну власність</w:t>
      </w:r>
      <w:r w:rsidRPr="004E5EC2">
        <w:rPr>
          <w:rFonts w:ascii="Times New Roman" w:eastAsiaTheme="minorEastAsia" w:hAnsi="Times New Roman" w:cs="Times New Roman"/>
          <w:b/>
          <w:sz w:val="24"/>
        </w:rPr>
        <w:t xml:space="preserve"> </w:t>
      </w:r>
      <w:r w:rsidR="004E5EC2">
        <w:rPr>
          <w:rFonts w:ascii="Times New Roman" w:eastAsiaTheme="minorEastAsia" w:hAnsi="Times New Roman" w:cs="Times New Roman"/>
          <w:b/>
          <w:sz w:val="24"/>
        </w:rPr>
        <w:t xml:space="preserve">               </w:t>
      </w:r>
      <w:proofErr w:type="spellStart"/>
      <w:r w:rsidRPr="004E5EC2">
        <w:rPr>
          <w:rFonts w:ascii="Times New Roman" w:eastAsiaTheme="minorEastAsia" w:hAnsi="Times New Roman" w:cs="Times New Roman"/>
          <w:b/>
          <w:sz w:val="24"/>
        </w:rPr>
        <w:t>Бучанської</w:t>
      </w:r>
      <w:proofErr w:type="spellEnd"/>
      <w:r w:rsidRPr="004E5EC2">
        <w:rPr>
          <w:rFonts w:ascii="Times New Roman" w:eastAsiaTheme="minorEastAsia" w:hAnsi="Times New Roman" w:cs="Times New Roman"/>
          <w:b/>
          <w:sz w:val="24"/>
        </w:rPr>
        <w:t xml:space="preserve"> міської ради                          </w:t>
      </w:r>
    </w:p>
    <w:p w:rsidR="0000581D" w:rsidRPr="004E5EC2" w:rsidRDefault="00C121F3" w:rsidP="0000581D">
      <w:pPr>
        <w:spacing w:line="276" w:lineRule="auto"/>
        <w:jc w:val="center"/>
        <w:rPr>
          <w:rFonts w:ascii="Times New Roman" w:eastAsiaTheme="minorEastAsia" w:hAnsi="Times New Roman" w:cs="Times New Roman"/>
          <w:b/>
          <w:sz w:val="24"/>
        </w:rPr>
      </w:pPr>
      <w:r w:rsidRPr="004E5EC2">
        <w:rPr>
          <w:rFonts w:ascii="Times New Roman" w:eastAsiaTheme="minorEastAsia" w:hAnsi="Times New Roman" w:cs="Times New Roman"/>
          <w:b/>
          <w:sz w:val="24"/>
        </w:rPr>
        <w:t xml:space="preserve">  та передається </w:t>
      </w:r>
      <w:r w:rsidR="0000581D" w:rsidRPr="004E5EC2">
        <w:rPr>
          <w:rFonts w:ascii="Times New Roman" w:eastAsiaTheme="minorEastAsia" w:hAnsi="Times New Roman" w:cs="Times New Roman"/>
          <w:b/>
          <w:sz w:val="24"/>
        </w:rPr>
        <w:t xml:space="preserve">на баланс комунального підприємства </w:t>
      </w:r>
      <w:bookmarkStart w:id="0" w:name="_Hlk176856746"/>
      <w:r w:rsidR="00EE0DC6" w:rsidRPr="004E5EC2">
        <w:rPr>
          <w:rFonts w:ascii="Times New Roman" w:eastAsiaTheme="minorEastAsia" w:hAnsi="Times New Roman" w:cs="Times New Roman"/>
          <w:b/>
          <w:sz w:val="24"/>
        </w:rPr>
        <w:t>«Фабрика-Кухня “</w:t>
      </w:r>
      <w:proofErr w:type="spellStart"/>
      <w:r w:rsidR="00EE0DC6" w:rsidRPr="004E5EC2">
        <w:rPr>
          <w:rFonts w:ascii="Times New Roman" w:eastAsiaTheme="minorEastAsia" w:hAnsi="Times New Roman" w:cs="Times New Roman"/>
          <w:b/>
          <w:sz w:val="24"/>
        </w:rPr>
        <w:t>Готуїмо</w:t>
      </w:r>
      <w:proofErr w:type="spellEnd"/>
      <w:r w:rsidR="00EE0DC6" w:rsidRPr="004E5EC2">
        <w:rPr>
          <w:rFonts w:ascii="Times New Roman" w:eastAsiaTheme="minorEastAsia" w:hAnsi="Times New Roman" w:cs="Times New Roman"/>
          <w:b/>
          <w:sz w:val="24"/>
        </w:rPr>
        <w:t xml:space="preserve">”» </w:t>
      </w:r>
      <w:proofErr w:type="spellStart"/>
      <w:r w:rsidR="00EE0DC6" w:rsidRPr="004E5EC2">
        <w:rPr>
          <w:rFonts w:ascii="Times New Roman" w:eastAsiaTheme="minorEastAsia" w:hAnsi="Times New Roman" w:cs="Times New Roman"/>
          <w:b/>
          <w:sz w:val="24"/>
        </w:rPr>
        <w:t>Бучанської</w:t>
      </w:r>
      <w:proofErr w:type="spellEnd"/>
      <w:r w:rsidR="00EE0DC6" w:rsidRPr="004E5EC2">
        <w:rPr>
          <w:rFonts w:ascii="Times New Roman" w:eastAsiaTheme="minorEastAsia" w:hAnsi="Times New Roman" w:cs="Times New Roman"/>
          <w:b/>
          <w:sz w:val="24"/>
        </w:rPr>
        <w:t xml:space="preserve"> міської ради</w:t>
      </w:r>
    </w:p>
    <w:p w:rsidR="00CF478B" w:rsidRDefault="00CF478B" w:rsidP="004E5EC2">
      <w:pPr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106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0"/>
        <w:gridCol w:w="8"/>
        <w:gridCol w:w="5925"/>
        <w:gridCol w:w="33"/>
        <w:gridCol w:w="1276"/>
        <w:gridCol w:w="1419"/>
        <w:gridCol w:w="1414"/>
      </w:tblGrid>
      <w:tr w:rsidR="00CF478B" w:rsidTr="004E5EC2">
        <w:trPr>
          <w:trHeight w:val="47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продукції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за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одиницю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Сума,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грн.</w:t>
            </w:r>
          </w:p>
        </w:tc>
      </w:tr>
      <w:tr w:rsidR="00CF478B" w:rsidTr="004E5EC2">
        <w:trPr>
          <w:cantSplit/>
          <w:trHeight w:val="4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ідлогомийна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машина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iMxB</w:t>
            </w:r>
            <w:proofErr w:type="spellEnd"/>
            <w:r w:rsidRPr="00CF47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251 745,28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251 745,28</w:t>
            </w:r>
          </w:p>
        </w:tc>
      </w:tr>
      <w:tr w:rsidR="00CF478B" w:rsidTr="004E5E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Машина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панірувальна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MINI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572 276,07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572 276,07</w:t>
            </w:r>
          </w:p>
        </w:tc>
      </w:tr>
      <w:tr w:rsidR="00CF478B" w:rsidTr="004E5E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Машина для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котлет НА-220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460 964,64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460 964,64</w:t>
            </w:r>
          </w:p>
        </w:tc>
      </w:tr>
      <w:tr w:rsidR="00CF478B" w:rsidTr="004E5E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Компресор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повітряний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АС-100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VG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Dnipro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30 585,82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30 585,82</w:t>
            </w:r>
          </w:p>
        </w:tc>
      </w:tr>
      <w:tr w:rsidR="00CF478B" w:rsidTr="004E5E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Ваги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платформні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ВПД-1212-2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14 658,10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14 658,10</w:t>
            </w:r>
          </w:p>
        </w:tc>
      </w:tr>
      <w:tr w:rsidR="00CF478B" w:rsidTr="004E5E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Багатофункціональна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сковорода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iVario</w:t>
            </w:r>
            <w:proofErr w:type="spellEnd"/>
            <w:r w:rsidRPr="00CF47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Pro</w:t>
            </w:r>
            <w:r w:rsidRPr="00CF47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XL</w:t>
            </w:r>
            <w:r w:rsidRPr="00CF47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</w:t>
            </w:r>
            <w:r w:rsidRPr="00CF47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(Rational)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1 257 176,30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1 257 176,30</w:t>
            </w:r>
          </w:p>
        </w:tc>
      </w:tr>
      <w:tr w:rsidR="00CF478B" w:rsidTr="004E5E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Комплект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аксесуарі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для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Pro</w:t>
            </w:r>
            <w:r w:rsidRPr="00CF478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XL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87.00.744 (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Rational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57 014,47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57 014,47</w:t>
            </w:r>
          </w:p>
        </w:tc>
      </w:tr>
      <w:tr w:rsidR="00CF478B" w:rsidTr="004E5E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Візок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VarioMobil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2/1 GN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тип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L, XL (Rational)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61 664,76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61 664,76</w:t>
            </w:r>
          </w:p>
        </w:tc>
      </w:tr>
      <w:tr w:rsidR="00CF478B" w:rsidTr="004E5E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Візок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для корзин Тип 2-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S, L, XL… 60.73.612 (Rational)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45 098,11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45 098,11</w:t>
            </w:r>
          </w:p>
        </w:tc>
      </w:tr>
      <w:tr w:rsidR="00CF478B" w:rsidTr="004E5E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іч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пароконвекційна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iCombi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Pro 20-2/1 (Rational)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1 241 384,69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1 241 384,69</w:t>
            </w:r>
          </w:p>
        </w:tc>
      </w:tr>
      <w:tr w:rsidR="00CF478B" w:rsidTr="004E5E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Етажерний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візок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типу 20-2/1 стандарт 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івнів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60.22.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490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(Rational)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99 496,79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298 490,37</w:t>
            </w:r>
          </w:p>
        </w:tc>
      </w:tr>
      <w:tr w:rsidR="00CF478B" w:rsidTr="004E5E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HD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5/15 С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Апарат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високого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тиску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35 700,65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35 700,65</w:t>
            </w:r>
          </w:p>
        </w:tc>
      </w:tr>
      <w:tr w:rsidR="00CF478B" w:rsidTr="004E5E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Тістоміс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МХ70/2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Mac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Pan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165 866,08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165 866,08</w:t>
            </w:r>
          </w:p>
        </w:tc>
      </w:tr>
      <w:tr w:rsidR="00CF478B" w:rsidTr="004E5E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Поділювач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округлювач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MSRS22 (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Mac.Pan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336 553,45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336 553,45</w:t>
            </w:r>
          </w:p>
        </w:tc>
      </w:tr>
      <w:tr w:rsidR="00CF478B" w:rsidTr="004E5E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Всього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4 530688,42</w:t>
            </w:r>
          </w:p>
        </w:tc>
      </w:tr>
      <w:tr w:rsidR="00CF478B" w:rsidTr="004E5EC2">
        <w:tc>
          <w:tcPr>
            <w:tcW w:w="106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Посуд</w:t>
            </w:r>
          </w:p>
        </w:tc>
      </w:tr>
      <w:tr w:rsidR="00CF478B" w:rsidTr="004E5EC2">
        <w:trPr>
          <w:trHeight w:val="47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продукції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за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одиницю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Сума,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грн.</w:t>
            </w:r>
          </w:p>
        </w:tc>
      </w:tr>
      <w:tr w:rsidR="00CF478B" w:rsidTr="004E5EC2">
        <w:trPr>
          <w:trHeight w:val="4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іднос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відділенням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полімеру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1014/414-лазоревий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Cambro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299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,67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104886,17</w:t>
            </w:r>
          </w:p>
        </w:tc>
      </w:tr>
      <w:tr w:rsidR="00CF478B" w:rsidTr="004E5E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Чашка – 239 мл 75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CW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/401-Синьо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сірий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Cambro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198,02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79207,00</w:t>
            </w:r>
          </w:p>
        </w:tc>
      </w:tr>
      <w:tr w:rsidR="00CF478B" w:rsidTr="004E5E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Склянка – 231 мл 800Р/152 –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прозорий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Cambro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61,26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15314,85</w:t>
            </w:r>
          </w:p>
        </w:tc>
      </w:tr>
      <w:tr w:rsidR="00CF478B" w:rsidTr="004E5EC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Всього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199 408,12</w:t>
            </w:r>
          </w:p>
        </w:tc>
      </w:tr>
      <w:tr w:rsidR="00CF478B" w:rsidTr="004E5EC2">
        <w:tc>
          <w:tcPr>
            <w:tcW w:w="106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Інструменти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кухонне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приладдя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техн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тощо</w:t>
            </w:r>
            <w:proofErr w:type="spellEnd"/>
          </w:p>
        </w:tc>
      </w:tr>
      <w:tr w:rsidR="00CF478B" w:rsidTr="004E5EC2">
        <w:trPr>
          <w:trHeight w:val="47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продукції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за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одиницю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Сума,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грн.</w:t>
            </w:r>
          </w:p>
        </w:tc>
      </w:tr>
      <w:tr w:rsidR="00CF478B" w:rsidTr="004E5EC2">
        <w:trPr>
          <w:cantSplit/>
          <w:trHeight w:val="45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Мікрохвильова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(НВЧ)  MS23F302TAS/UA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4599,00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4599,00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Ніж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кухонний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см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Tefal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Ніж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кухаря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Tefal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K232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іддон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перфорований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полімерний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E7 (OD-3R) 1200*800*160,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чорний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трьох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полозах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стелажного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зберігання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бортиком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2365,42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94616,80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іддон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суцільний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полімерний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Hygienic E7.3 (CD-3R) 1200*800*157,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трьох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полоззях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бортиком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5328,00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31968,00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іддон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суцільний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полімерний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800*600*150,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чорний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трьох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полозах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1800,59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7202,36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Контейнер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BigBox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полімерний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суцільний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1200*800*800,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сірий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колесах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17238,35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172383,50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Рама G-1100 Н-2500 СИ70 1,5 мм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2109,10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23200,06</w:t>
            </w:r>
          </w:p>
        </w:tc>
      </w:tr>
      <w:tr w:rsidR="00CF478B" w:rsidTr="004E5EC2">
        <w:trPr>
          <w:cantSplit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Рама G-1100 Н-2500 СИ70 1,5 мм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Рама G-1100 Н-2000 СИ70 1,5 мм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1875,00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Траверса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2700х100х40х1,5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46800,00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Траверса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1800х60х40х1,5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Штабелер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електричний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ESL152 1,5т, 2,5 м, вила 1150*570 мм,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Li-ion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зарядним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пристроєм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193000,00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Печатка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автоматичній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оснастці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D40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Штамп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прямокутний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роз. 60х40 мм,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оснасткою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Штамп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прямокутний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гумовим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кліше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38х14 мм,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оснастці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аварійної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зупинки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футлярі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Вогнегасник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кг+манометр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Аптечк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сумка) АМА-2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Домкрат 10 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гідравліч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іж-накидний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СН-V30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іж-накидний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СН-V32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іж-накидний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СН-V10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іж-накидний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СН-V19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іж-накидний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СН-V13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балонний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24х27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іж-накидний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СН-V24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іж-накидний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СН-V17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Штанга телескоп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фіксації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вантажу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гориз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1638,00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3276,00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Стяжка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вантажу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1,5t 27mm.x6m.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Виделка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Meteor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36000,00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Ложка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Meteor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36000,00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Мірний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стакан 2 л,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Лопатка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перфорована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Каструля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середня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кришкою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20х14 см, 4,3 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1142,00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10278,00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Таця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прямокутна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ручками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чорна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43х31 см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Forest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16900,00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Вилка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Forest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Meteor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Ложка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гарніру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 см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Lacor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Лоток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приборів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сірий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32,5х53хh9,5 см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Mobil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Plastic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1206,00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Ложка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розливна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0,25л,d 10см, L 44,5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Ложка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Meteor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Ложка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розливна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0,5л,d 12см, L 49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3684,00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Котел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алюмінієвий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2465.004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4930,01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Гігієнічна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стяжка, 400 мм,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жовта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814,97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814,97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Алюмінієва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рукоятка,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діам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.-25 мм, 1460 мм,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жовта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328,68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328,68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Гігієнічна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стяжка, 400 мм,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червона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814,97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814,97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Алюмінієва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рукоятка,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діам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.-25 мм, 1460 мм,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червона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328,68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328,68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Гігієнічна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стяжка, 400 мм, синя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814,97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1629,94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Алюмінієва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рукоятка,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діам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.-25 мм, 1460 мм, синя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328,68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657,36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Гігієнічна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стяжка, 500 мм, зелена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1740,02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Алюмінієва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рукоятка,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діам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.-25 мм, 1460 мм, зелена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328,68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657,36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Гігієнічна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стяжка, 400 мм,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814,97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814,97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Алюмінієва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рукоятка,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діам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.-25 мм, 1460 мм,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328,67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328,67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Гігієнічна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стяжка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ручкою, 245 мм,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жовта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489,85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Гігієнічна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стяжка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ручкою, 245 мм,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помаранчева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489,85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Гігієнічна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стяжка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ручкою, 245 мм,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фіолетова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489,85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Гігієнічна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стяжка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ручкою, 245 мм,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489,85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Гігієнічна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стяжка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ручкою, 245 мм,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489,85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Щипці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універсальні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1656,00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Ніж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чищення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мм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118,15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1181,50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обробна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400х300х10 мм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Project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193,80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1938,00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Мірний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стакан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РР 2 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Лопатка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перфорована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154,70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1856,40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Каструля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середня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кришкою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20х14 см, 4,3 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1171,30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14055,60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Обробна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GN 1/1, 530х325х13 мм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Project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FoREST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4012,00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Контейнер 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іття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86 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Bora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Plastik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червоний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1588,65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15886,50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Кондитерська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лопатка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силіконова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260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Таця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прямокутна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ручками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чорна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43х31 см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FoREST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181,90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9095,00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Кухонна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рукавиця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-прихватка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силіконова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см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Lanor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402,90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1611,60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Ніж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кухарський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 мм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"2900"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Ніж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чищення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118,15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1181,50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Ложка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гарніру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 см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Lanor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438,60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7894,80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Лоток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приборі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сірий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32,5х53хh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205,70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2057,00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Кондитерська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лопатка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пластикова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Глечик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мірною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шкалою, 2л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Ложка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розливна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0,25 л, d 10cm, L 44,5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557,60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6691,20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Ніж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кухарський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 мм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"2900"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Ложка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розливна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л, d 12cm, L 49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557,60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7843,80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Рукавиці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пекарські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скловолокна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Ніж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м'ясорубки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№32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унгер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Sirman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Ваги для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статичного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зважування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2ВП4-Р ((П)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посилена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48000,00</w:t>
            </w:r>
          </w:p>
        </w:tc>
      </w:tr>
      <w:tr w:rsidR="00CF478B" w:rsidTr="004E5EC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Всього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478B" w:rsidRDefault="00CF478B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926 247,50</w:t>
            </w:r>
          </w:p>
        </w:tc>
      </w:tr>
    </w:tbl>
    <w:p w:rsidR="00CF478B" w:rsidRDefault="00CF478B" w:rsidP="00CF47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478B" w:rsidRDefault="00CF478B" w:rsidP="00CF47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Загальна сума: 5 656 344,04 гривень (п’ять мільйонів шістсот п’ятдесят шість тисяч триста сорок чотири гривні 04 копійки).</w:t>
      </w:r>
    </w:p>
    <w:p w:rsidR="00EE0DC6" w:rsidRDefault="00EE0DC6" w:rsidP="0000581D">
      <w:pPr>
        <w:spacing w:line="276" w:lineRule="auto"/>
        <w:ind w:right="-143"/>
        <w:rPr>
          <w:rFonts w:ascii="Times New Roman" w:eastAsiaTheme="minorEastAsia" w:hAnsi="Times New Roman" w:cs="Times New Roman"/>
          <w:b/>
          <w:sz w:val="18"/>
          <w:szCs w:val="18"/>
          <w:lang w:eastAsia="uk-UA"/>
        </w:rPr>
      </w:pPr>
    </w:p>
    <w:p w:rsidR="004E5EC2" w:rsidRDefault="004E5EC2" w:rsidP="0000581D">
      <w:pPr>
        <w:spacing w:line="276" w:lineRule="auto"/>
        <w:ind w:right="-143"/>
        <w:rPr>
          <w:rFonts w:ascii="Times New Roman" w:eastAsiaTheme="minorEastAsia" w:hAnsi="Times New Roman" w:cs="Times New Roman"/>
          <w:b/>
          <w:sz w:val="18"/>
          <w:szCs w:val="18"/>
          <w:lang w:eastAsia="uk-UA"/>
        </w:rPr>
      </w:pPr>
    </w:p>
    <w:p w:rsidR="004E5EC2" w:rsidRPr="00F85D0C" w:rsidRDefault="004E5EC2" w:rsidP="0000581D">
      <w:pPr>
        <w:spacing w:line="276" w:lineRule="auto"/>
        <w:ind w:right="-143"/>
        <w:rPr>
          <w:rFonts w:ascii="Times New Roman" w:eastAsiaTheme="minorEastAsia" w:hAnsi="Times New Roman" w:cs="Times New Roman"/>
          <w:b/>
          <w:sz w:val="18"/>
          <w:szCs w:val="18"/>
          <w:lang w:eastAsia="uk-UA"/>
        </w:rPr>
      </w:pPr>
    </w:p>
    <w:p w:rsidR="0000581D" w:rsidRDefault="0000581D" w:rsidP="0000581D">
      <w:pPr>
        <w:spacing w:line="276" w:lineRule="auto"/>
        <w:ind w:left="142" w:right="-143" w:hanging="142"/>
        <w:rPr>
          <w:rFonts w:ascii="Times New Roman" w:eastAsiaTheme="minorEastAsia" w:hAnsi="Times New Roman" w:cs="Times New Roman"/>
          <w:b/>
          <w:lang w:eastAsia="uk-UA"/>
        </w:rPr>
      </w:pPr>
      <w:r w:rsidRPr="001A3861">
        <w:rPr>
          <w:rFonts w:ascii="Times New Roman" w:eastAsiaTheme="minorEastAsia" w:hAnsi="Times New Roman" w:cs="Times New Roman"/>
          <w:b/>
          <w:lang w:eastAsia="uk-UA"/>
        </w:rPr>
        <w:t>Секретар Бучанської міської ради        _________________                  Тарас ШАПРАВСЬКИЙ</w:t>
      </w:r>
    </w:p>
    <w:p w:rsidR="00975156" w:rsidRDefault="00975156" w:rsidP="0000581D">
      <w:pPr>
        <w:spacing w:line="276" w:lineRule="auto"/>
        <w:ind w:left="142" w:right="-143" w:hanging="142"/>
        <w:rPr>
          <w:rFonts w:ascii="Times New Roman" w:eastAsiaTheme="minorEastAsia" w:hAnsi="Times New Roman" w:cs="Times New Roman"/>
          <w:b/>
          <w:lang w:eastAsia="uk-UA"/>
        </w:rPr>
      </w:pPr>
    </w:p>
    <w:p w:rsidR="00975156" w:rsidRPr="00975156" w:rsidRDefault="00975156" w:rsidP="00975156">
      <w:pPr>
        <w:spacing w:line="276" w:lineRule="auto"/>
        <w:ind w:left="142" w:right="-143" w:hanging="142"/>
        <w:rPr>
          <w:rFonts w:ascii="Times New Roman" w:eastAsiaTheme="minorEastAsia" w:hAnsi="Times New Roman" w:cs="Times New Roman"/>
          <w:b/>
          <w:lang w:eastAsia="uk-UA"/>
        </w:rPr>
      </w:pPr>
      <w:r w:rsidRPr="00975156">
        <w:rPr>
          <w:rFonts w:ascii="Times New Roman" w:eastAsiaTheme="minorEastAsia" w:hAnsi="Times New Roman" w:cs="Times New Roman"/>
          <w:b/>
          <w:lang w:eastAsia="uk-UA"/>
        </w:rPr>
        <w:t>Керівник</w:t>
      </w:r>
      <w:r>
        <w:rPr>
          <w:rFonts w:ascii="Times New Roman" w:eastAsiaTheme="minorEastAsia" w:hAnsi="Times New Roman" w:cs="Times New Roman"/>
          <w:b/>
          <w:lang w:eastAsia="uk-UA"/>
        </w:rPr>
        <w:t xml:space="preserve"> КП</w:t>
      </w:r>
      <w:r w:rsidRPr="00975156">
        <w:rPr>
          <w:rFonts w:ascii="Times New Roman" w:eastAsiaTheme="minorEastAsia" w:hAnsi="Times New Roman" w:cs="Times New Roman"/>
          <w:b/>
          <w:lang w:eastAsia="uk-UA"/>
        </w:rPr>
        <w:t xml:space="preserve">  «Фабрика-Кухня “</w:t>
      </w:r>
      <w:proofErr w:type="spellStart"/>
      <w:r w:rsidRPr="00975156">
        <w:rPr>
          <w:rFonts w:ascii="Times New Roman" w:eastAsiaTheme="minorEastAsia" w:hAnsi="Times New Roman" w:cs="Times New Roman"/>
          <w:b/>
          <w:lang w:eastAsia="uk-UA"/>
        </w:rPr>
        <w:t>Готуїмо</w:t>
      </w:r>
      <w:proofErr w:type="spellEnd"/>
      <w:r w:rsidRPr="00975156">
        <w:rPr>
          <w:rFonts w:ascii="Times New Roman" w:eastAsiaTheme="minorEastAsia" w:hAnsi="Times New Roman" w:cs="Times New Roman"/>
          <w:b/>
          <w:lang w:eastAsia="uk-UA"/>
        </w:rPr>
        <w:t xml:space="preserve">”» </w:t>
      </w:r>
      <w:r>
        <w:rPr>
          <w:rFonts w:ascii="Times New Roman" w:eastAsiaTheme="minorEastAsia" w:hAnsi="Times New Roman" w:cs="Times New Roman"/>
          <w:b/>
          <w:lang w:eastAsia="uk-UA"/>
        </w:rPr>
        <w:t xml:space="preserve">______________               </w:t>
      </w:r>
      <w:r w:rsidRPr="00975156">
        <w:rPr>
          <w:rFonts w:ascii="Times New Roman" w:eastAsiaTheme="minorEastAsia" w:hAnsi="Times New Roman" w:cs="Times New Roman"/>
          <w:b/>
          <w:lang w:eastAsia="uk-UA"/>
        </w:rPr>
        <w:t>Тетяна АЛЕКСІЙЧУК</w:t>
      </w:r>
    </w:p>
    <w:p w:rsidR="00975156" w:rsidRPr="00975156" w:rsidRDefault="00975156" w:rsidP="00975156">
      <w:pPr>
        <w:spacing w:line="276" w:lineRule="auto"/>
        <w:ind w:left="142" w:right="-143" w:hanging="142"/>
        <w:rPr>
          <w:rFonts w:ascii="Times New Roman" w:eastAsiaTheme="minorEastAsia" w:hAnsi="Times New Roman" w:cs="Times New Roman"/>
          <w:b/>
          <w:lang w:eastAsia="uk-UA"/>
        </w:rPr>
      </w:pPr>
    </w:p>
    <w:p w:rsidR="00975156" w:rsidRPr="001A3861" w:rsidRDefault="00975156" w:rsidP="0000581D">
      <w:pPr>
        <w:spacing w:line="276" w:lineRule="auto"/>
        <w:ind w:left="142" w:right="-143" w:hanging="142"/>
        <w:rPr>
          <w:rFonts w:ascii="Times New Roman" w:eastAsiaTheme="minorEastAsia" w:hAnsi="Times New Roman" w:cs="Times New Roman"/>
          <w:b/>
          <w:lang w:eastAsia="uk-UA"/>
        </w:rPr>
      </w:pPr>
    </w:p>
    <w:bookmarkEnd w:id="0"/>
    <w:p w:rsidR="00975156" w:rsidRDefault="00975156" w:rsidP="00D856CF">
      <w:pPr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  <w:bCs/>
          <w:lang w:eastAsia="uk-UA"/>
        </w:rPr>
      </w:pPr>
    </w:p>
    <w:p w:rsidR="00975156" w:rsidRDefault="00975156" w:rsidP="00D856CF">
      <w:pPr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  <w:bCs/>
          <w:lang w:eastAsia="uk-UA"/>
        </w:rPr>
      </w:pPr>
    </w:p>
    <w:p w:rsidR="00975156" w:rsidRDefault="00975156" w:rsidP="00D856CF">
      <w:pPr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  <w:bCs/>
          <w:lang w:eastAsia="uk-UA"/>
        </w:rPr>
      </w:pPr>
    </w:p>
    <w:p w:rsidR="00975156" w:rsidRDefault="00975156" w:rsidP="00D856CF">
      <w:pPr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  <w:bCs/>
          <w:lang w:eastAsia="uk-UA"/>
        </w:rPr>
      </w:pPr>
    </w:p>
    <w:p w:rsidR="00975156" w:rsidRDefault="00975156" w:rsidP="00D856CF">
      <w:pPr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  <w:bCs/>
          <w:lang w:eastAsia="uk-UA"/>
        </w:rPr>
      </w:pPr>
    </w:p>
    <w:p w:rsidR="00975156" w:rsidRDefault="00975156" w:rsidP="00D856CF">
      <w:pPr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  <w:bCs/>
          <w:lang w:eastAsia="uk-UA"/>
        </w:rPr>
      </w:pPr>
    </w:p>
    <w:p w:rsidR="00975156" w:rsidRDefault="00975156" w:rsidP="00D856CF">
      <w:pPr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  <w:bCs/>
          <w:lang w:eastAsia="uk-UA"/>
        </w:rPr>
      </w:pPr>
    </w:p>
    <w:p w:rsidR="00975156" w:rsidRDefault="00975156" w:rsidP="00D856CF">
      <w:pPr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  <w:bCs/>
          <w:lang w:eastAsia="uk-UA"/>
        </w:rPr>
      </w:pPr>
    </w:p>
    <w:p w:rsidR="00975156" w:rsidRDefault="00975156" w:rsidP="00D856CF">
      <w:pPr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  <w:bCs/>
          <w:lang w:eastAsia="uk-UA"/>
        </w:rPr>
      </w:pPr>
    </w:p>
    <w:p w:rsidR="00975156" w:rsidRDefault="00975156" w:rsidP="00D856CF">
      <w:pPr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  <w:bCs/>
          <w:lang w:eastAsia="uk-UA"/>
        </w:rPr>
      </w:pPr>
    </w:p>
    <w:p w:rsidR="0000581D" w:rsidRPr="0046559D" w:rsidRDefault="0000581D" w:rsidP="00D856CF">
      <w:pPr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>Додаток 2</w:t>
      </w:r>
    </w:p>
    <w:p w:rsidR="0000581D" w:rsidRPr="0046559D" w:rsidRDefault="0000581D" w:rsidP="00D856CF">
      <w:pPr>
        <w:adjustRightInd w:val="0"/>
        <w:spacing w:after="0" w:line="240" w:lineRule="auto"/>
        <w:ind w:left="745" w:firstLine="4358"/>
        <w:jc w:val="both"/>
        <w:rPr>
          <w:rFonts w:ascii="Times New Roman" w:eastAsiaTheme="minorEastAsia" w:hAnsi="Times New Roman" w:cs="Times New Roman"/>
        </w:rPr>
      </w:pPr>
      <w:bookmarkStart w:id="1" w:name="_Hlk179978485"/>
      <w:r w:rsidRPr="0046559D">
        <w:rPr>
          <w:rFonts w:ascii="Times New Roman" w:eastAsiaTheme="minorEastAsia" w:hAnsi="Times New Roman" w:cs="Times New Roman"/>
        </w:rPr>
        <w:t>до рішення Бучанської міської ради</w:t>
      </w:r>
    </w:p>
    <w:p w:rsidR="0000581D" w:rsidRPr="0046559D" w:rsidRDefault="0000581D" w:rsidP="00D856CF">
      <w:pPr>
        <w:adjustRightInd w:val="0"/>
        <w:spacing w:after="0" w:line="240" w:lineRule="auto"/>
        <w:ind w:left="745" w:firstLine="4358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>(позачергове засідання)</w:t>
      </w:r>
    </w:p>
    <w:p w:rsidR="0000581D" w:rsidRPr="0046559D" w:rsidRDefault="0000581D" w:rsidP="00D856CF">
      <w:pPr>
        <w:adjustRightInd w:val="0"/>
        <w:spacing w:after="0" w:line="240" w:lineRule="auto"/>
        <w:ind w:left="745" w:firstLine="4358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 xml:space="preserve">№ </w:t>
      </w:r>
      <w:r w:rsidR="001B1A07">
        <w:rPr>
          <w:rFonts w:ascii="Times New Roman" w:eastAsiaTheme="minorEastAsia" w:hAnsi="Times New Roman" w:cs="Times New Roman"/>
        </w:rPr>
        <w:t>________</w:t>
      </w:r>
      <w:r w:rsidRPr="00521AC2">
        <w:rPr>
          <w:rFonts w:ascii="Times New Roman" w:eastAsiaTheme="minorEastAsia" w:hAnsi="Times New Roman" w:cs="Times New Roman"/>
        </w:rPr>
        <w:t xml:space="preserve"> </w:t>
      </w:r>
      <w:r w:rsidRPr="0046559D">
        <w:rPr>
          <w:rFonts w:ascii="Times New Roman" w:eastAsiaTheme="minorEastAsia" w:hAnsi="Times New Roman" w:cs="Times New Roman"/>
        </w:rPr>
        <w:t xml:space="preserve">від </w:t>
      </w:r>
      <w:r w:rsidR="001B1A07">
        <w:rPr>
          <w:rFonts w:ascii="Times New Roman" w:eastAsiaTheme="minorEastAsia" w:hAnsi="Times New Roman" w:cs="Times New Roman"/>
        </w:rPr>
        <w:t>________</w:t>
      </w:r>
      <w:r w:rsidR="004E5EC2">
        <w:rPr>
          <w:rFonts w:ascii="Times New Roman" w:eastAsiaTheme="minorEastAsia" w:hAnsi="Times New Roman" w:cs="Times New Roman"/>
        </w:rPr>
        <w:t>2026</w:t>
      </w:r>
    </w:p>
    <w:bookmarkEnd w:id="1"/>
    <w:p w:rsidR="0000581D" w:rsidRPr="0046559D" w:rsidRDefault="0000581D" w:rsidP="0000581D">
      <w:pPr>
        <w:ind w:left="6237" w:hanging="5517"/>
        <w:contextualSpacing/>
        <w:jc w:val="both"/>
        <w:rPr>
          <w:rFonts w:ascii="Times New Roman" w:eastAsiaTheme="minorEastAsia" w:hAnsi="Times New Roman" w:cs="Times New Roman"/>
        </w:rPr>
      </w:pPr>
    </w:p>
    <w:p w:rsidR="0000581D" w:rsidRPr="0046559D" w:rsidRDefault="0000581D" w:rsidP="0000581D">
      <w:pPr>
        <w:ind w:left="72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0581D" w:rsidRPr="00B866F9" w:rsidRDefault="0000581D" w:rsidP="00AF0827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B866F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Склад комісії для прийому-передачі </w:t>
      </w:r>
      <w:r w:rsidR="004E5EC2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матеріальних цінностей</w:t>
      </w:r>
      <w:r w:rsidRPr="00B866F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 </w:t>
      </w:r>
      <w:r w:rsidR="00AF0827" w:rsidRPr="00AF0827">
        <w:rPr>
          <w:rFonts w:ascii="Times New Roman" w:eastAsiaTheme="minorEastAsia" w:hAnsi="Times New Roman" w:cs="Times New Roman"/>
          <w:b/>
          <w:sz w:val="28"/>
          <w:szCs w:val="28"/>
        </w:rPr>
        <w:t xml:space="preserve">в комунальну власність Бучанської міської ради та на баланс комунального підприємства </w:t>
      </w:r>
      <w:r w:rsidR="004E5EC2" w:rsidRPr="004E5EC2">
        <w:rPr>
          <w:rFonts w:ascii="Times New Roman" w:eastAsiaTheme="minorEastAsia" w:hAnsi="Times New Roman" w:cs="Times New Roman"/>
          <w:b/>
          <w:sz w:val="28"/>
          <w:szCs w:val="28"/>
        </w:rPr>
        <w:t xml:space="preserve">«ФАБРИКА-КУХНЯ "ГОТУЇМО"» </w:t>
      </w:r>
      <w:proofErr w:type="spellStart"/>
      <w:r w:rsidR="00AF0827" w:rsidRPr="00AF0827">
        <w:rPr>
          <w:rFonts w:ascii="Times New Roman" w:eastAsiaTheme="minorEastAsia" w:hAnsi="Times New Roman" w:cs="Times New Roman"/>
          <w:b/>
          <w:sz w:val="28"/>
          <w:szCs w:val="28"/>
        </w:rPr>
        <w:t>Бучанської</w:t>
      </w:r>
      <w:proofErr w:type="spellEnd"/>
      <w:r w:rsidR="00AF0827" w:rsidRPr="00AF0827">
        <w:rPr>
          <w:rFonts w:ascii="Times New Roman" w:eastAsiaTheme="minorEastAsia" w:hAnsi="Times New Roman" w:cs="Times New Roman"/>
          <w:b/>
          <w:sz w:val="28"/>
          <w:szCs w:val="28"/>
        </w:rPr>
        <w:t xml:space="preserve"> міської ради</w:t>
      </w:r>
    </w:p>
    <w:p w:rsidR="0000581D" w:rsidRPr="00B866F9" w:rsidRDefault="0000581D" w:rsidP="0000581D">
      <w:pPr>
        <w:spacing w:after="200" w:line="276" w:lineRule="auto"/>
        <w:ind w:left="-709" w:firstLine="284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Голова комісії:  </w:t>
      </w:r>
      <w:r w:rsidR="004E5EC2">
        <w:rPr>
          <w:rFonts w:ascii="Times New Roman" w:eastAsiaTheme="minorEastAsia" w:hAnsi="Times New Roman" w:cs="Times New Roman"/>
          <w:sz w:val="28"/>
          <w:szCs w:val="28"/>
          <w:lang w:eastAsia="uk-UA"/>
        </w:rPr>
        <w:t>Людмила РИЖЕНКО – заступниця</w:t>
      </w:r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міського голови;</w:t>
      </w:r>
    </w:p>
    <w:p w:rsidR="0000581D" w:rsidRPr="00B866F9" w:rsidRDefault="0000581D" w:rsidP="0000581D">
      <w:pPr>
        <w:spacing w:after="200" w:line="276" w:lineRule="auto"/>
        <w:ind w:left="-709" w:firstLine="284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ab/>
      </w:r>
    </w:p>
    <w:p w:rsidR="0000581D" w:rsidRPr="00B866F9" w:rsidRDefault="0000581D" w:rsidP="0000581D">
      <w:pPr>
        <w:spacing w:after="200" w:line="276" w:lineRule="auto"/>
        <w:ind w:left="-709" w:firstLine="284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</w:p>
    <w:p w:rsidR="0000581D" w:rsidRPr="00B866F9" w:rsidRDefault="0000581D" w:rsidP="0000581D">
      <w:pPr>
        <w:spacing w:after="200" w:line="276" w:lineRule="auto"/>
        <w:ind w:left="-709" w:firstLine="284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Члени комісії: </w:t>
      </w:r>
    </w:p>
    <w:p w:rsidR="0000581D" w:rsidRPr="00B866F9" w:rsidRDefault="0000581D" w:rsidP="0000581D">
      <w:pPr>
        <w:spacing w:after="200" w:line="276" w:lineRule="auto"/>
        <w:ind w:hanging="567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</w:p>
    <w:p w:rsidR="0000581D" w:rsidRPr="00B866F9" w:rsidRDefault="004E5EC2" w:rsidP="00975156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>Юлія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 xml:space="preserve"> ГАЛДЕЦЬКА</w:t>
      </w:r>
      <w:r w:rsidR="0000581D" w:rsidRPr="00B866F9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 xml:space="preserve"> – </w:t>
      </w:r>
      <w:proofErr w:type="spellStart"/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>в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>.о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 xml:space="preserve">. </w:t>
      </w:r>
      <w:r w:rsidR="0000581D" w:rsidRPr="00B866F9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>начальник</w:t>
      </w:r>
      <w:r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>а</w:t>
      </w:r>
      <w:r w:rsidR="0000581D" w:rsidRPr="00B866F9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00581D" w:rsidRPr="00B866F9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>управл</w:t>
      </w:r>
      <w:proofErr w:type="spellEnd"/>
      <w:r w:rsidR="0000581D"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>і</w:t>
      </w:r>
      <w:proofErr w:type="spellStart"/>
      <w:r w:rsidR="0000581D" w:rsidRPr="00B866F9">
        <w:rPr>
          <w:rFonts w:ascii="Times New Roman" w:eastAsiaTheme="minorEastAsia" w:hAnsi="Times New Roman" w:cs="Times New Roman"/>
          <w:sz w:val="28"/>
          <w:szCs w:val="28"/>
          <w:lang w:val="ru-RU" w:eastAsia="uk-UA"/>
        </w:rPr>
        <w:t>ння</w:t>
      </w:r>
      <w:proofErr w:type="spellEnd"/>
      <w:r w:rsidR="0000581D"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юридично-кадрової роботи </w:t>
      </w:r>
      <w:proofErr w:type="spellStart"/>
      <w:r w:rsidR="0000581D"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>Бучанської</w:t>
      </w:r>
      <w:proofErr w:type="spellEnd"/>
      <w:r w:rsidR="0000581D"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міської ради;</w:t>
      </w:r>
    </w:p>
    <w:p w:rsidR="0000581D" w:rsidRPr="00B866F9" w:rsidRDefault="0000581D" w:rsidP="00975156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0581D" w:rsidRDefault="0000581D" w:rsidP="00975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Світлана ЯКУБЕНКО -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н</w:t>
      </w:r>
      <w:r w:rsidRPr="00B866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ачальник відділу бухгалтерського обліку та забезпечення – головний бухгалтер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;</w:t>
      </w:r>
    </w:p>
    <w:p w:rsidR="0000581D" w:rsidRDefault="0000581D" w:rsidP="009751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00581D" w:rsidRPr="00B866F9" w:rsidRDefault="0000581D" w:rsidP="00975156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0581D" w:rsidRPr="00975156" w:rsidRDefault="00975156" w:rsidP="00975156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975156">
        <w:rPr>
          <w:rFonts w:ascii="Times New Roman" w:eastAsiaTheme="minorEastAsia" w:hAnsi="Times New Roman" w:cs="Times New Roman"/>
          <w:sz w:val="28"/>
          <w:szCs w:val="28"/>
          <w:lang w:eastAsia="uk-UA"/>
        </w:rPr>
        <w:t>Тетяна АЛЕКСІЙЧУК</w:t>
      </w:r>
      <w:r w:rsidR="0000581D" w:rsidRPr="00975156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– </w:t>
      </w:r>
      <w:r w:rsidRPr="00975156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керівник КП </w:t>
      </w:r>
      <w:r w:rsidRPr="00975156">
        <w:rPr>
          <w:rFonts w:ascii="Times New Roman" w:hAnsi="Times New Roman" w:cs="Times New Roman"/>
          <w:sz w:val="28"/>
          <w:szCs w:val="28"/>
        </w:rPr>
        <w:t>«Фабрика-Кухня “</w:t>
      </w:r>
      <w:proofErr w:type="spellStart"/>
      <w:r w:rsidRPr="00975156">
        <w:rPr>
          <w:rFonts w:ascii="Times New Roman" w:hAnsi="Times New Roman" w:cs="Times New Roman"/>
          <w:sz w:val="28"/>
          <w:szCs w:val="28"/>
        </w:rPr>
        <w:t>Готуїмо</w:t>
      </w:r>
      <w:proofErr w:type="spellEnd"/>
      <w:r w:rsidRPr="00975156">
        <w:rPr>
          <w:rFonts w:ascii="Times New Roman" w:hAnsi="Times New Roman" w:cs="Times New Roman"/>
          <w:sz w:val="28"/>
          <w:szCs w:val="28"/>
        </w:rPr>
        <w:t xml:space="preserve">”» </w:t>
      </w:r>
      <w:proofErr w:type="spellStart"/>
      <w:r w:rsidRPr="00975156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Pr="00975156">
        <w:rPr>
          <w:rFonts w:ascii="Times New Roman" w:hAnsi="Times New Roman" w:cs="Times New Roman"/>
          <w:sz w:val="28"/>
          <w:szCs w:val="28"/>
        </w:rPr>
        <w:t xml:space="preserve"> міської ради;</w:t>
      </w:r>
    </w:p>
    <w:p w:rsidR="0000581D" w:rsidRPr="00975156" w:rsidRDefault="0000581D" w:rsidP="00975156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975156" w:rsidRPr="00975156" w:rsidRDefault="00975156" w:rsidP="00975156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975156">
        <w:rPr>
          <w:rFonts w:ascii="Times New Roman" w:eastAsiaTheme="minorEastAsia" w:hAnsi="Times New Roman" w:cs="Times New Roman"/>
          <w:sz w:val="28"/>
          <w:szCs w:val="28"/>
          <w:lang w:eastAsia="uk-UA"/>
        </w:rPr>
        <w:t>Євгенія КОНОНЕНКО</w:t>
      </w:r>
      <w:r w:rsidR="0000581D" w:rsidRPr="00975156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– головний бухгалтер</w:t>
      </w:r>
      <w:r w:rsidR="0000581D" w:rsidRPr="00975156">
        <w:rPr>
          <w:rFonts w:ascii="Times New Roman" w:hAnsi="Times New Roman" w:cs="Times New Roman"/>
          <w:sz w:val="28"/>
          <w:szCs w:val="28"/>
        </w:rPr>
        <w:t xml:space="preserve"> </w:t>
      </w:r>
      <w:r w:rsidRPr="00975156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КП </w:t>
      </w:r>
      <w:r w:rsidRPr="00975156">
        <w:rPr>
          <w:rFonts w:ascii="Times New Roman" w:hAnsi="Times New Roman" w:cs="Times New Roman"/>
          <w:sz w:val="28"/>
          <w:szCs w:val="28"/>
        </w:rPr>
        <w:t>«Фабрика-Кухня “</w:t>
      </w:r>
      <w:proofErr w:type="spellStart"/>
      <w:r w:rsidRPr="00975156">
        <w:rPr>
          <w:rFonts w:ascii="Times New Roman" w:hAnsi="Times New Roman" w:cs="Times New Roman"/>
          <w:sz w:val="28"/>
          <w:szCs w:val="28"/>
        </w:rPr>
        <w:t>Готуїмо</w:t>
      </w:r>
      <w:proofErr w:type="spellEnd"/>
      <w:r w:rsidRPr="00975156">
        <w:rPr>
          <w:rFonts w:ascii="Times New Roman" w:hAnsi="Times New Roman" w:cs="Times New Roman"/>
          <w:sz w:val="28"/>
          <w:szCs w:val="28"/>
        </w:rPr>
        <w:t xml:space="preserve">”» </w:t>
      </w:r>
      <w:proofErr w:type="spellStart"/>
      <w:r w:rsidRPr="00975156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Pr="00975156">
        <w:rPr>
          <w:rFonts w:ascii="Times New Roman" w:hAnsi="Times New Roman" w:cs="Times New Roman"/>
          <w:sz w:val="28"/>
          <w:szCs w:val="28"/>
        </w:rPr>
        <w:t xml:space="preserve"> міської ради.</w:t>
      </w:r>
    </w:p>
    <w:p w:rsidR="0000581D" w:rsidRPr="00B866F9" w:rsidRDefault="0000581D" w:rsidP="00975156">
      <w:pPr>
        <w:spacing w:after="200" w:line="276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0581D" w:rsidRPr="00B866F9" w:rsidRDefault="0000581D" w:rsidP="00975156">
      <w:pPr>
        <w:spacing w:after="200" w:line="276" w:lineRule="auto"/>
        <w:ind w:hanging="567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</w:p>
    <w:p w:rsidR="0000581D" w:rsidRPr="00B866F9" w:rsidRDefault="0000581D" w:rsidP="0000581D">
      <w:pPr>
        <w:ind w:hanging="567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0581D" w:rsidRPr="00B866F9" w:rsidRDefault="0000581D" w:rsidP="0000581D">
      <w:pPr>
        <w:ind w:hanging="567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00581D" w:rsidRPr="00B866F9" w:rsidRDefault="0000581D" w:rsidP="0000581D">
      <w:pPr>
        <w:spacing w:line="276" w:lineRule="auto"/>
        <w:ind w:left="142" w:right="-143" w:hanging="567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  <w:r w:rsidRPr="00B866F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Секретар </w:t>
      </w:r>
      <w:proofErr w:type="spellStart"/>
      <w:r w:rsidR="00975156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>Бучанської</w:t>
      </w:r>
      <w:proofErr w:type="spellEnd"/>
      <w:r w:rsidR="00975156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 міської </w:t>
      </w:r>
      <w:r w:rsidR="00D11C2E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ради   ________________  </w:t>
      </w:r>
      <w:r w:rsidRPr="00B866F9"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  <w:t xml:space="preserve"> Тарас ШАПРАВСЬКИЙ</w:t>
      </w:r>
    </w:p>
    <w:p w:rsidR="00D11C2E" w:rsidRDefault="00D11C2E" w:rsidP="00D11C2E">
      <w:pPr>
        <w:rPr>
          <w:rFonts w:ascii="Times New Roman" w:eastAsiaTheme="minorEastAsia" w:hAnsi="Times New Roman" w:cs="Times New Roman"/>
          <w:b/>
          <w:sz w:val="28"/>
          <w:szCs w:val="28"/>
          <w:lang w:eastAsia="uk-UA"/>
        </w:rPr>
      </w:pPr>
    </w:p>
    <w:p w:rsidR="00D11C2E" w:rsidRPr="00D11C2E" w:rsidRDefault="00D11C2E" w:rsidP="00D11C2E">
      <w:pPr>
        <w:ind w:left="-426"/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</w:pPr>
      <w:r w:rsidRPr="00D11C2E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Керівник КП  «Фабрика-Кухня “</w:t>
      </w:r>
      <w:proofErr w:type="spellStart"/>
      <w:r w:rsidRPr="00D11C2E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Готуїмо</w:t>
      </w:r>
      <w:proofErr w:type="spellEnd"/>
      <w:r w:rsidRPr="00D11C2E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”» </w:t>
      </w:r>
      <w:proofErr w:type="spellStart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___________</w:t>
      </w:r>
      <w:r w:rsidRPr="00D11C2E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Тетя</w:t>
      </w:r>
      <w:proofErr w:type="spellEnd"/>
      <w:r w:rsidRPr="00D11C2E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на АЛЕКСІЙЧУК</w:t>
      </w:r>
    </w:p>
    <w:p w:rsidR="002B13E7" w:rsidRDefault="002B13E7"/>
    <w:p w:rsidR="00B97442" w:rsidRDefault="00B97442"/>
    <w:p w:rsidR="00B97442" w:rsidRDefault="00B97442"/>
    <w:p w:rsidR="00B97442" w:rsidRDefault="00B97442"/>
    <w:p w:rsidR="00B97442" w:rsidRDefault="00B97442"/>
    <w:p w:rsidR="00B97442" w:rsidRDefault="00B97442"/>
    <w:p w:rsidR="00B97442" w:rsidRDefault="00B97442"/>
    <w:p w:rsidR="00B97442" w:rsidRPr="0046559D" w:rsidRDefault="00B97442" w:rsidP="00B97442">
      <w:pPr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Додаток </w:t>
      </w:r>
    </w:p>
    <w:p w:rsidR="00B97442" w:rsidRPr="0046559D" w:rsidRDefault="00B97442" w:rsidP="00B97442">
      <w:pPr>
        <w:adjustRightInd w:val="0"/>
        <w:spacing w:after="0" w:line="240" w:lineRule="auto"/>
        <w:ind w:left="745" w:firstLine="4358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 xml:space="preserve">до рішення </w:t>
      </w:r>
      <w:proofErr w:type="spellStart"/>
      <w:r w:rsidRPr="0046559D">
        <w:rPr>
          <w:rFonts w:ascii="Times New Roman" w:eastAsiaTheme="minorEastAsia" w:hAnsi="Times New Roman" w:cs="Times New Roman"/>
        </w:rPr>
        <w:t>Бучанської</w:t>
      </w:r>
      <w:proofErr w:type="spellEnd"/>
      <w:r w:rsidRPr="0046559D">
        <w:rPr>
          <w:rFonts w:ascii="Times New Roman" w:eastAsiaTheme="minorEastAsia" w:hAnsi="Times New Roman" w:cs="Times New Roman"/>
        </w:rPr>
        <w:t xml:space="preserve"> міської ради</w:t>
      </w:r>
    </w:p>
    <w:p w:rsidR="00B97442" w:rsidRPr="0046559D" w:rsidRDefault="00B97442" w:rsidP="00B97442">
      <w:pPr>
        <w:adjustRightInd w:val="0"/>
        <w:spacing w:after="0" w:line="240" w:lineRule="auto"/>
        <w:ind w:left="745" w:firstLine="4358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>(позачергове засідання)</w:t>
      </w:r>
    </w:p>
    <w:p w:rsidR="00B97442" w:rsidRPr="0046559D" w:rsidRDefault="00B97442" w:rsidP="00B97442">
      <w:pPr>
        <w:adjustRightInd w:val="0"/>
        <w:spacing w:after="0" w:line="240" w:lineRule="auto"/>
        <w:ind w:left="745" w:firstLine="4358"/>
        <w:jc w:val="both"/>
        <w:rPr>
          <w:rFonts w:ascii="Times New Roman" w:eastAsiaTheme="minorEastAsia" w:hAnsi="Times New Roman" w:cs="Times New Roman"/>
        </w:rPr>
      </w:pPr>
      <w:r w:rsidRPr="0046559D">
        <w:rPr>
          <w:rFonts w:ascii="Times New Roman" w:eastAsiaTheme="minorEastAsia" w:hAnsi="Times New Roman" w:cs="Times New Roman"/>
        </w:rPr>
        <w:t xml:space="preserve">№ </w:t>
      </w:r>
      <w:r>
        <w:rPr>
          <w:rFonts w:ascii="Times New Roman" w:eastAsiaTheme="minorEastAsia" w:hAnsi="Times New Roman" w:cs="Times New Roman"/>
        </w:rPr>
        <w:t>________</w:t>
      </w:r>
      <w:r w:rsidRPr="00521AC2">
        <w:rPr>
          <w:rFonts w:ascii="Times New Roman" w:eastAsiaTheme="minorEastAsia" w:hAnsi="Times New Roman" w:cs="Times New Roman"/>
        </w:rPr>
        <w:t xml:space="preserve"> </w:t>
      </w:r>
      <w:r w:rsidRPr="0046559D">
        <w:rPr>
          <w:rFonts w:ascii="Times New Roman" w:eastAsiaTheme="minorEastAsia" w:hAnsi="Times New Roman" w:cs="Times New Roman"/>
        </w:rPr>
        <w:t xml:space="preserve">від </w:t>
      </w:r>
      <w:r>
        <w:rPr>
          <w:rFonts w:ascii="Times New Roman" w:eastAsiaTheme="minorEastAsia" w:hAnsi="Times New Roman" w:cs="Times New Roman"/>
        </w:rPr>
        <w:t>________2026</w:t>
      </w:r>
    </w:p>
    <w:p w:rsidR="00B97442" w:rsidRDefault="00B97442" w:rsidP="00B974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97442" w:rsidRDefault="00B97442" w:rsidP="00B974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97442" w:rsidRDefault="00B97442" w:rsidP="00B974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97442" w:rsidRDefault="00B97442" w:rsidP="00B974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442" w:rsidRDefault="00B97442" w:rsidP="00B974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Акт приймання-передачі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br/>
        <w:t xml:space="preserve">матеріальних цінностей №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br/>
        <w:t>від _________________ р.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B97442" w:rsidRDefault="00B97442" w:rsidP="00B974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97442" w:rsidRDefault="00B97442" w:rsidP="00B9744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B97442" w:rsidRDefault="00B97442" w:rsidP="00B974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Бучанська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міська рада Київської області в особі заступниці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голови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Риженко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Людмили Володимирівни, з однієї сторони та  комунальне підприємство </w:t>
      </w:r>
      <w:r>
        <w:rPr>
          <w:rFonts w:ascii="Times New Roman" w:hAnsi="Times New Roman" w:cs="Times New Roman"/>
          <w:sz w:val="24"/>
          <w:szCs w:val="24"/>
        </w:rPr>
        <w:t xml:space="preserve">«ФАБРИКА-КУХНЯ "ГОТУЇМО"»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 особі керівника Тетяни </w:t>
      </w:r>
      <w:r w:rsidRPr="00B9744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АЛЕКСІЧУК з іншої сторони, уклали даний </w:t>
      </w:r>
      <w:r w:rsidRPr="00B974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акт приймання передачі матеріальних цінностей до комунальної власності та на баланс КП </w:t>
      </w:r>
      <w:r w:rsidRPr="00B97442">
        <w:rPr>
          <w:rFonts w:ascii="Times New Roman" w:hAnsi="Times New Roman" w:cs="Times New Roman"/>
          <w:sz w:val="24"/>
          <w:szCs w:val="24"/>
        </w:rPr>
        <w:t>«ФАБРИКА-КУХНЯ "ГОТУЇМО"»</w:t>
      </w:r>
      <w:r w:rsidRPr="00B97442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, а саме:</w:t>
      </w:r>
    </w:p>
    <w:p w:rsidR="00B97442" w:rsidRDefault="00B97442" w:rsidP="00B97442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106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0"/>
        <w:gridCol w:w="8"/>
        <w:gridCol w:w="5925"/>
        <w:gridCol w:w="33"/>
        <w:gridCol w:w="1276"/>
        <w:gridCol w:w="1419"/>
        <w:gridCol w:w="1414"/>
      </w:tblGrid>
      <w:tr w:rsidR="00B97442" w:rsidTr="00B97442">
        <w:trPr>
          <w:trHeight w:val="47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продукції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за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одиницю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Сума,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грн.</w:t>
            </w:r>
          </w:p>
        </w:tc>
      </w:tr>
      <w:tr w:rsidR="00B97442" w:rsidTr="00B97442">
        <w:trPr>
          <w:cantSplit/>
          <w:trHeight w:val="4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ідлогомийна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машина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iMxB</w:t>
            </w:r>
            <w:proofErr w:type="spellEnd"/>
            <w:r w:rsidRPr="00B974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251 745,28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251 745,28</w:t>
            </w:r>
          </w:p>
        </w:tc>
      </w:tr>
      <w:tr w:rsidR="00B97442" w:rsidTr="00B9744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Машина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панірувальна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MINI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572 276,07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572 276,07</w:t>
            </w:r>
          </w:p>
        </w:tc>
      </w:tr>
      <w:tr w:rsidR="00B97442" w:rsidTr="00B9744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Машина для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котлет НА-220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460 964,64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460 964,64</w:t>
            </w:r>
          </w:p>
        </w:tc>
      </w:tr>
      <w:tr w:rsidR="00B97442" w:rsidTr="00B9744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Компресор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повітряний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АС-100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VG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Dnipro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30 585,82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30 585,82</w:t>
            </w:r>
          </w:p>
        </w:tc>
      </w:tr>
      <w:tr w:rsidR="00B97442" w:rsidTr="00B9744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Ваги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платформні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ВПД-1212-2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14 658,10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14 658,10</w:t>
            </w:r>
          </w:p>
        </w:tc>
      </w:tr>
      <w:tr w:rsidR="00B97442" w:rsidTr="00B9744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Багатофункціональна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сковорода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iVario</w:t>
            </w:r>
            <w:proofErr w:type="spellEnd"/>
            <w:r w:rsidRPr="00B97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Pro</w:t>
            </w:r>
            <w:r w:rsidRPr="00B97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XL</w:t>
            </w:r>
            <w:r w:rsidRPr="00B97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</w:t>
            </w:r>
            <w:r w:rsidRPr="00B97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(Rational)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1 257 176,30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1 257 176,30</w:t>
            </w:r>
          </w:p>
        </w:tc>
      </w:tr>
      <w:tr w:rsidR="00B97442" w:rsidTr="00B9744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Комплект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аксесуарі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для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Pro</w:t>
            </w:r>
            <w:r w:rsidRPr="00B974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XL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87.00.744 (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Rational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57 014,47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57 014,47</w:t>
            </w:r>
          </w:p>
        </w:tc>
      </w:tr>
      <w:tr w:rsidR="00B97442" w:rsidTr="00B9744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Візок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VarioMobil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2/1 GN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тип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L, XL (Rational)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61 664,76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61 664,76</w:t>
            </w:r>
          </w:p>
        </w:tc>
      </w:tr>
      <w:tr w:rsidR="00B97442" w:rsidTr="00B9744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Візок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для корзин Тип 2-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S, L, XL… 60.73.612 (Rational)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45 098,11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45 098,11</w:t>
            </w:r>
          </w:p>
        </w:tc>
      </w:tr>
      <w:tr w:rsidR="00B97442" w:rsidTr="00B9744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іч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пароконвекційна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iCombi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Pro 20-2/1 (Rational)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1 241 384,69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1 241 384,69</w:t>
            </w:r>
          </w:p>
        </w:tc>
      </w:tr>
      <w:tr w:rsidR="00B97442" w:rsidTr="00B9744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Етажерний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візок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типу 20-2/1 стандарт 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івнів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60.22.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490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(Rational)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99 496,79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298 490,37</w:t>
            </w:r>
          </w:p>
        </w:tc>
      </w:tr>
      <w:tr w:rsidR="00B97442" w:rsidTr="00B9744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HD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5/15 С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Апарат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високого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тиску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35 700,65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35 700,65</w:t>
            </w:r>
          </w:p>
        </w:tc>
      </w:tr>
      <w:tr w:rsidR="00B97442" w:rsidTr="00B9744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Тістоміс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МХ70/2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Mac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Pan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165 866,08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165 866,08</w:t>
            </w:r>
          </w:p>
        </w:tc>
      </w:tr>
      <w:tr w:rsidR="00B97442" w:rsidTr="00B9744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Поділювач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округлювач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MSRS22 (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Mac.Pan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336 553,45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336 553,45</w:t>
            </w:r>
          </w:p>
        </w:tc>
      </w:tr>
      <w:tr w:rsidR="00B97442" w:rsidTr="00B9744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Всього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4 530688,42</w:t>
            </w:r>
          </w:p>
        </w:tc>
      </w:tr>
      <w:tr w:rsidR="00B97442" w:rsidTr="00B97442">
        <w:tc>
          <w:tcPr>
            <w:tcW w:w="106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Посуд</w:t>
            </w:r>
          </w:p>
        </w:tc>
      </w:tr>
      <w:tr w:rsidR="00B97442" w:rsidTr="00B97442">
        <w:trPr>
          <w:trHeight w:val="47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продукції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за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одиницю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Сума,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грн.</w:t>
            </w:r>
          </w:p>
        </w:tc>
      </w:tr>
      <w:tr w:rsidR="00B97442" w:rsidTr="00B97442">
        <w:trPr>
          <w:trHeight w:val="4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іднос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відділенням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полімеру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1014/414-лазоревий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Cambro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299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,67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104886,17</w:t>
            </w:r>
          </w:p>
        </w:tc>
      </w:tr>
      <w:tr w:rsidR="00B97442" w:rsidTr="00B9744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Чашка – 239 мл 75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CW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/401-Синьо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сірий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Cambro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198,02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79207,00</w:t>
            </w:r>
          </w:p>
        </w:tc>
      </w:tr>
      <w:tr w:rsidR="00B97442" w:rsidTr="00B9744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Склянка – 231 мл 800Р/152 –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прозорий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Cambro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61,26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15314,85</w:t>
            </w:r>
          </w:p>
        </w:tc>
      </w:tr>
      <w:tr w:rsidR="00B97442" w:rsidTr="00B97442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Всього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199 408,12</w:t>
            </w:r>
          </w:p>
        </w:tc>
      </w:tr>
      <w:tr w:rsidR="00B97442" w:rsidTr="00B97442">
        <w:tc>
          <w:tcPr>
            <w:tcW w:w="106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Інструменти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кухонне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приладдя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техн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тощо</w:t>
            </w:r>
            <w:proofErr w:type="spellEnd"/>
          </w:p>
        </w:tc>
      </w:tr>
      <w:tr w:rsidR="00B97442" w:rsidTr="00B97442">
        <w:trPr>
          <w:trHeight w:val="477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продукції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Кількість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за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одиницю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грн.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Сума,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грн.</w:t>
            </w:r>
          </w:p>
        </w:tc>
      </w:tr>
      <w:tr w:rsidR="00B97442" w:rsidTr="00B97442">
        <w:trPr>
          <w:cantSplit/>
          <w:trHeight w:val="454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Мікрохвильова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Samsung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(НВЧ)  MS23F302TAS/UA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4599,00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4599,00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Ніж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кухонний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см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Tefal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699,00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Ніж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кухаря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Tefal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K232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798,00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іддон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перфорований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полімерний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Eco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E7 (OD-3R) 1200*800*160,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чорний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трьох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полозах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стелажного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зберігання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бортиком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2365,42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94616,80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іддон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суцільний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полімерний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Hygienic E7.3 (CD-3R) 1200*800*157,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трьох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полоззях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бортиком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5328,00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31968,00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іддон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суцільний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полімерний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800*600*150,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чорний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на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трьох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полозах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1800,59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7202,36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Контейнер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BigBox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полімерний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суцільний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1200*800*800,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сірий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на колесах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17238,35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172383,50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Рама G-1100 Н-2500 СИ70 1,5 мм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2109,10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23200,06</w:t>
            </w:r>
          </w:p>
        </w:tc>
      </w:tr>
      <w:tr w:rsidR="00B97442" w:rsidTr="00B97442">
        <w:trPr>
          <w:cantSplit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Рама G-1100 Н-2500 СИ70 1,5 мм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6600,00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Рама G-1100 Н-2000 СИ70 1,5 мм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1875,00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7500,00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Траверса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2700х100х40х1,5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46800,00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Траверса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верхня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1800х60х40х1,5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975,00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Штабелер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електричний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ESL152 1,5т, 2,5 м, вила 1150*570 мм,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Li-ion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зарядним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пристроєм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193000,00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Печатка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автоматичній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оснастці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D40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Штамп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прямокутний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роз. 60х40 мм,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оснасткою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Штамп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прямокутний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гумовим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кліше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38х14 мм,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оснастці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Знак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аварійної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зупинки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футлярі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Вогнегасник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кг+манометр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665,00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Аптечк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сумка) АМА-2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Домкрат 10 т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гідравліч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іж-накидний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СН-V30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іж-накидний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СН-V32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іж-накидний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СН-V10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іж-накидний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СН-V19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іж-накидний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СН-V13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Ключ-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балонний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24х27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іж-накидний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СН-V24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іж-накидний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СН-V17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Штанга телескоп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фіксації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вантажу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гориз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1638,00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3276,00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Стяжка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вантажу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1,5t 27mm.x6m.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Виделка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Meteor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36000,00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Ложка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Meteor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36000,00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Мірний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стакан 2 л,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Лопатка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перфорована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Каструля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середня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кришкою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20х14 см, 4,3 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1142,00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10278,00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Таця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прямокутна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ручками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чорна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43х31 см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Forest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16900,00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Вилка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Forest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Meteor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Ложка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гарніру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 см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Lacor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Лоток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приборів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сірий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32,5х53хh9,5 см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Mobil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Plastic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1206,00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Ложка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розливна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0,25л,d 10см, L 44,5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Ложка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Meteor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18000,00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Ложка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розливна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0,5л,d 12см, L 49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3684,00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Котел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алюмінієвий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2465.004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4930,01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Гігієнічна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стяжка, 400 мм,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жовта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814,97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814,97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Алюмінієва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рукоятка,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діам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.-25 мм, 1460 мм,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жовта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328,68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328,68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Гігієнічна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стяжка, 400 мм,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червона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814,97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814,97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Алюмінієва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рукоятка,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діам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.-25 мм, 1460 мм,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червона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328,68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328,68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Гігієнічна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стяжка, 400 мм, синя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814,97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1629,94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Алюмінієва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рукоятка,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діам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.-25 мм, 1460 мм, синя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328,68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657,36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Гігієнічна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стяжка, 500 мм, зелена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870,01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1740,02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Алюмінієва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рукоятка,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діам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.-25 мм, 1460 мм, зелена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328,68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657,36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Гігієнічна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стяжка, 400 мм,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814,97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814,97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Алюмінієва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рукоятка,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діам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.-25 мм, 1460 мм,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328,67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328,67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Гігієнічна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стяжка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ручкою, 245 мм,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жовта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489,85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Гігієнічна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стяжка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ручкою, 245 мм,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помаранчева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489,85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Гігієнічна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стяжка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ручкою, 245 мм,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фіолетова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489,85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Гігієнічна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стяжка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ручкою, 245 мм,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489,85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Гігієнічна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стяжка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ручкою, 245 мм,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489,85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Щипці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універсальні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1656,00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Ніж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чищення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мм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118,15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1181,50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обробна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400х300х10 мм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Project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193,80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1938,00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Мірний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стакан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РР 2 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Лопатка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перфорована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154,70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1856,40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Каструля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середня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кришкою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20х14 см, 4,3 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1171,30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14055,60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Обробна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GN 1/1, 530х325х13 мм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Project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line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FoREST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401,20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4012,00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Контейнер для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іття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86 л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Bora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Plastik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червоний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1588,65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15886,50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Кондитерська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лопатка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силіконова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260 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Таця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прямокутна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ручками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чорна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43х31 см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FoREST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181,90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9095,00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Кухонна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рукавиця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-прихватка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силіконова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см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Lanor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402,90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1611,60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Ніж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кухарський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 мм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"2900"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білий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Ніж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чищення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Nova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118,15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1181,50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Ложка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гарніру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 см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Lanor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438,60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7894,80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Лоток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столових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приборі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сірий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32,5х53хh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205,70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2057,00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Кондитерська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лопатка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пластикова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см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Глечик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мірною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шкалою, 2л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Ложка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розливна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0,25 л, d 10cm, L 44,5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557,60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6691,20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Ніж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кухарський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 мм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"2900"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зелений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6970,00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Ложка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розливна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 л, d 12cm, L 49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cm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557,60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7843,80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Рукавиці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пекарські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скловолокна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4760,00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Ніж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м'ясорубки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№32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унгер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Sirman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Ваги для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статичного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зважування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2ВП4-Р ((П)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посилена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48000,00</w:t>
            </w:r>
          </w:p>
        </w:tc>
      </w:tr>
      <w:tr w:rsidR="00B97442" w:rsidTr="00B97442"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Всього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442" w:rsidRDefault="00B97442">
            <w:pPr>
              <w:tabs>
                <w:tab w:val="left" w:pos="-534"/>
              </w:tabs>
              <w:autoSpaceDE w:val="0"/>
              <w:autoSpaceDN w:val="0"/>
              <w:adjustRightInd w:val="0"/>
              <w:ind w:right="-822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926 247,50</w:t>
            </w:r>
          </w:p>
        </w:tc>
      </w:tr>
    </w:tbl>
    <w:p w:rsidR="00B97442" w:rsidRDefault="00B97442" w:rsidP="00B974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7442" w:rsidRDefault="00B97442" w:rsidP="00B974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Загальна сума: 5 656 344,04 гривень (п’ять мільйонів шістсот п’ятдесят шість тисяч триста сорок чотири гривні 04 копійки).</w:t>
      </w:r>
    </w:p>
    <w:p w:rsidR="00B97442" w:rsidRPr="00B97442" w:rsidRDefault="00B97442" w:rsidP="00B974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957"/>
      </w:tblGrid>
      <w:tr w:rsidR="00BC7828" w:rsidRPr="00B42746" w:rsidTr="00D07730">
        <w:tc>
          <w:tcPr>
            <w:tcW w:w="5245" w:type="dxa"/>
          </w:tcPr>
          <w:p w:rsidR="00BC7828" w:rsidRDefault="00BC7828" w:rsidP="00D07730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  <w:p w:rsidR="00BC7828" w:rsidRDefault="00BC7828" w:rsidP="00D07730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</w:p>
          <w:p w:rsidR="00BC7828" w:rsidRDefault="00BC7828" w:rsidP="00D0773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uk-UA" w:eastAsia="ru-RU"/>
              </w:rPr>
            </w:pPr>
          </w:p>
          <w:p w:rsidR="00BC7828" w:rsidRDefault="00BC7828" w:rsidP="00D07730">
            <w:pPr>
              <w:ind w:right="-189"/>
              <w:rPr>
                <w:rFonts w:ascii="Times New Roman" w:hAnsi="Times New Roman"/>
                <w:b/>
                <w:sz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 xml:space="preserve">Заступниця </w:t>
            </w:r>
            <w:proofErr w:type="spellStart"/>
            <w:r>
              <w:rPr>
                <w:rFonts w:ascii="Times New Roman" w:hAnsi="Times New Roman"/>
                <w:b/>
                <w:sz w:val="24"/>
                <w:lang w:val="uk-UA"/>
              </w:rPr>
              <w:t>Бучанського</w:t>
            </w:r>
            <w:proofErr w:type="spellEnd"/>
            <w:r>
              <w:rPr>
                <w:rFonts w:ascii="Times New Roman" w:hAnsi="Times New Roman"/>
                <w:b/>
                <w:sz w:val="24"/>
                <w:lang w:val="uk-UA"/>
              </w:rPr>
              <w:t xml:space="preserve"> міського Голови</w:t>
            </w:r>
          </w:p>
          <w:p w:rsidR="00BC7828" w:rsidRDefault="00BC7828" w:rsidP="00D07730">
            <w:pPr>
              <w:ind w:right="-189"/>
              <w:rPr>
                <w:rFonts w:ascii="Times New Roman" w:hAnsi="Times New Roman"/>
                <w:b/>
                <w:sz w:val="24"/>
                <w:lang w:val="uk-UA"/>
              </w:rPr>
            </w:pPr>
          </w:p>
          <w:p w:rsidR="00BC7828" w:rsidRPr="00BC7828" w:rsidRDefault="00BC7828" w:rsidP="00D07730">
            <w:pPr>
              <w:ind w:right="-189"/>
              <w:rPr>
                <w:rFonts w:ascii="Times New Roman" w:hAnsi="Times New Roman"/>
                <w:b/>
                <w:sz w:val="32"/>
                <w:lang w:val="uk-UA"/>
              </w:rPr>
            </w:pPr>
          </w:p>
          <w:p w:rsidR="00BC7828" w:rsidRPr="00070159" w:rsidRDefault="00BC7828" w:rsidP="00D07730">
            <w:proofErr w:type="spellStart"/>
            <w:r>
              <w:rPr>
                <w:rFonts w:ascii="Times New Roman" w:hAnsi="Times New Roman"/>
                <w:b/>
                <w:sz w:val="24"/>
                <w:lang w:val="uk-UA"/>
              </w:rPr>
              <w:t>_______________Людми</w:t>
            </w:r>
            <w:proofErr w:type="spellEnd"/>
            <w:r>
              <w:rPr>
                <w:rFonts w:ascii="Times New Roman" w:hAnsi="Times New Roman"/>
                <w:b/>
                <w:sz w:val="24"/>
                <w:lang w:val="uk-UA"/>
              </w:rPr>
              <w:t>ла РИЖЕНКО</w:t>
            </w:r>
          </w:p>
        </w:tc>
        <w:tc>
          <w:tcPr>
            <w:tcW w:w="4957" w:type="dxa"/>
          </w:tcPr>
          <w:p w:rsidR="00BC7828" w:rsidRDefault="00BC7828" w:rsidP="00BC78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  <w:p w:rsidR="00BC7828" w:rsidRPr="00BC7828" w:rsidRDefault="00BC7828" w:rsidP="00BC782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"/>
                <w:szCs w:val="24"/>
                <w:lang w:val="uk-UA" w:eastAsia="ru-RU"/>
              </w:rPr>
            </w:pPr>
          </w:p>
          <w:p w:rsidR="00BC7828" w:rsidRPr="00BC7828" w:rsidRDefault="00BC7828" w:rsidP="00BC7828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Керівник КП </w:t>
            </w: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«ФАБРИКА-КУХНЯ "ГОТУЇМО"»</w:t>
            </w:r>
          </w:p>
          <w:p w:rsidR="00BC7828" w:rsidRPr="00B42746" w:rsidRDefault="00BC7828" w:rsidP="00BC7828">
            <w:pPr>
              <w:spacing w:before="100" w:beforeAutospacing="1" w:after="100" w:afterAutospacing="1"/>
            </w:pPr>
            <w:r w:rsidRPr="00BC782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________________ Тетяна АЛЕКСІЙЧУК</w:t>
            </w:r>
          </w:p>
        </w:tc>
      </w:tr>
    </w:tbl>
    <w:p w:rsidR="00B97442" w:rsidRDefault="00B97442">
      <w:bookmarkStart w:id="2" w:name="_GoBack"/>
      <w:bookmarkEnd w:id="2"/>
    </w:p>
    <w:sectPr w:rsidR="00B97442" w:rsidSect="008224F5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1086C"/>
    <w:multiLevelType w:val="multilevel"/>
    <w:tmpl w:val="B128F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C908C1"/>
    <w:multiLevelType w:val="hybridMultilevel"/>
    <w:tmpl w:val="BEF430CA"/>
    <w:lvl w:ilvl="0" w:tplc="9CD89334">
      <w:start w:val="13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81D"/>
    <w:rsid w:val="0000581D"/>
    <w:rsid w:val="001B1A07"/>
    <w:rsid w:val="002022FA"/>
    <w:rsid w:val="0020564D"/>
    <w:rsid w:val="00226E0E"/>
    <w:rsid w:val="002766BB"/>
    <w:rsid w:val="002A394A"/>
    <w:rsid w:val="002B13E7"/>
    <w:rsid w:val="00374730"/>
    <w:rsid w:val="00384E27"/>
    <w:rsid w:val="003C538D"/>
    <w:rsid w:val="004112A5"/>
    <w:rsid w:val="004C7371"/>
    <w:rsid w:val="004E5EC2"/>
    <w:rsid w:val="00532A98"/>
    <w:rsid w:val="0056321A"/>
    <w:rsid w:val="005F0984"/>
    <w:rsid w:val="005F1CFE"/>
    <w:rsid w:val="005F2D48"/>
    <w:rsid w:val="006C0D97"/>
    <w:rsid w:val="007D25E3"/>
    <w:rsid w:val="00815668"/>
    <w:rsid w:val="008224F5"/>
    <w:rsid w:val="008B7275"/>
    <w:rsid w:val="008C1ED3"/>
    <w:rsid w:val="00903696"/>
    <w:rsid w:val="00922920"/>
    <w:rsid w:val="00933B46"/>
    <w:rsid w:val="00975156"/>
    <w:rsid w:val="00A02229"/>
    <w:rsid w:val="00AB024A"/>
    <w:rsid w:val="00AF0827"/>
    <w:rsid w:val="00B34923"/>
    <w:rsid w:val="00B97442"/>
    <w:rsid w:val="00BB6449"/>
    <w:rsid w:val="00BC7828"/>
    <w:rsid w:val="00C121F3"/>
    <w:rsid w:val="00C30EAF"/>
    <w:rsid w:val="00CF478B"/>
    <w:rsid w:val="00D11C2E"/>
    <w:rsid w:val="00D80C5B"/>
    <w:rsid w:val="00D856CF"/>
    <w:rsid w:val="00E02FD9"/>
    <w:rsid w:val="00E87B9C"/>
    <w:rsid w:val="00EA15DC"/>
    <w:rsid w:val="00EC3841"/>
    <w:rsid w:val="00ED4EDE"/>
    <w:rsid w:val="00EE0DC6"/>
    <w:rsid w:val="00F17574"/>
    <w:rsid w:val="00F70750"/>
    <w:rsid w:val="00F74818"/>
    <w:rsid w:val="00F8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5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6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6449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933B46"/>
    <w:rPr>
      <w:b/>
      <w:bCs/>
    </w:rPr>
  </w:style>
  <w:style w:type="paragraph" w:customStyle="1" w:styleId="Default">
    <w:name w:val="Default"/>
    <w:rsid w:val="00D80C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7">
    <w:name w:val="No Spacing"/>
    <w:uiPriority w:val="1"/>
    <w:qFormat/>
    <w:rsid w:val="00CF478B"/>
    <w:pPr>
      <w:spacing w:after="0" w:line="240" w:lineRule="auto"/>
    </w:pPr>
    <w:rPr>
      <w:lang w:val="ru-RU"/>
    </w:rPr>
  </w:style>
  <w:style w:type="table" w:styleId="a8">
    <w:name w:val="Table Grid"/>
    <w:basedOn w:val="a1"/>
    <w:uiPriority w:val="39"/>
    <w:rsid w:val="00CF478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15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6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6449"/>
    <w:rPr>
      <w:rFonts w:ascii="Segoe U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933B46"/>
    <w:rPr>
      <w:b/>
      <w:bCs/>
    </w:rPr>
  </w:style>
  <w:style w:type="paragraph" w:customStyle="1" w:styleId="Default">
    <w:name w:val="Default"/>
    <w:rsid w:val="00D80C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7">
    <w:name w:val="No Spacing"/>
    <w:uiPriority w:val="1"/>
    <w:qFormat/>
    <w:rsid w:val="00CF478B"/>
    <w:pPr>
      <w:spacing w:after="0" w:line="240" w:lineRule="auto"/>
    </w:pPr>
    <w:rPr>
      <w:lang w:val="ru-RU"/>
    </w:rPr>
  </w:style>
  <w:style w:type="table" w:styleId="a8">
    <w:name w:val="Table Grid"/>
    <w:basedOn w:val="a1"/>
    <w:uiPriority w:val="39"/>
    <w:rsid w:val="00CF478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3123</Words>
  <Characters>17807</Characters>
  <Application>Microsoft Office Word</Application>
  <DocSecurity>0</DocSecurity>
  <Lines>148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</cp:lastModifiedBy>
  <cp:revision>2</cp:revision>
  <cp:lastPrinted>2025-05-21T07:17:00Z</cp:lastPrinted>
  <dcterms:created xsi:type="dcterms:W3CDTF">2026-02-11T11:54:00Z</dcterms:created>
  <dcterms:modified xsi:type="dcterms:W3CDTF">2026-02-11T11:54:00Z</dcterms:modified>
</cp:coreProperties>
</file>